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bookmarkStart w:id="0" w:name="_GoBack"/>
      <w:bookmarkEnd w:id="0"/>
      <w:r>
        <w:rPr>
          <w:rFonts w:hint="eastAsia"/>
          <w:sz w:val="36"/>
          <w:szCs w:val="36"/>
        </w:rPr>
        <w:t>《江苏交通企业信息》2020第</w:t>
      </w:r>
      <w:r>
        <w:rPr>
          <w:rFonts w:hint="eastAsia"/>
          <w:sz w:val="36"/>
          <w:szCs w:val="36"/>
          <w:lang w:val="en-US" w:eastAsia="zh-CN"/>
        </w:rPr>
        <w:t>5</w:t>
      </w:r>
      <w:r>
        <w:rPr>
          <w:rFonts w:hint="eastAsia"/>
          <w:sz w:val="36"/>
          <w:szCs w:val="36"/>
        </w:rPr>
        <w:t>期</w:t>
      </w:r>
    </w:p>
    <w:p>
      <w:pPr>
        <w:jc w:val="center"/>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b/>
          <w:bCs/>
          <w:sz w:val="24"/>
        </w:rPr>
        <w:t>本期导读</w:t>
      </w:r>
    </w:p>
    <w:p>
      <w:pPr>
        <w:spacing w:line="360" w:lineRule="auto"/>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szCs w:val="24"/>
        </w:rPr>
        <w:t>宁靖盐公司舞动青春，工间操也可以美美哒</w:t>
      </w:r>
    </w:p>
    <w:p>
      <w:pPr>
        <w:spacing w:line="360" w:lineRule="auto"/>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szCs w:val="24"/>
        </w:rPr>
        <w:t>宁沪公司</w:t>
      </w:r>
      <w:r>
        <w:rPr>
          <w:rFonts w:hint="eastAsia" w:ascii="宋体" w:hAnsi="宋体" w:eastAsia="宋体" w:cs="宋体"/>
          <w:sz w:val="24"/>
          <w:szCs w:val="24"/>
          <w:lang w:eastAsia="zh-CN"/>
        </w:rPr>
        <w:t>与</w:t>
      </w:r>
      <w:r>
        <w:rPr>
          <w:rFonts w:hint="eastAsia" w:ascii="宋体" w:hAnsi="宋体" w:eastAsia="宋体" w:cs="宋体"/>
          <w:sz w:val="24"/>
          <w:szCs w:val="24"/>
        </w:rPr>
        <w:t>现代路桥</w:t>
      </w:r>
      <w:r>
        <w:rPr>
          <w:rFonts w:hint="eastAsia" w:ascii="宋体" w:hAnsi="宋体" w:eastAsia="宋体" w:cs="宋体"/>
          <w:sz w:val="24"/>
          <w:szCs w:val="24"/>
          <w:lang w:eastAsia="zh-CN"/>
        </w:rPr>
        <w:t>等联合</w:t>
      </w:r>
      <w:r>
        <w:rPr>
          <w:rFonts w:hint="eastAsia" w:ascii="宋体" w:hAnsi="宋体" w:eastAsia="宋体" w:cs="宋体"/>
          <w:sz w:val="24"/>
          <w:szCs w:val="24"/>
        </w:rPr>
        <w:t>成立项目党支部</w:t>
      </w:r>
    </w:p>
    <w:p>
      <w:pPr>
        <w:spacing w:line="360" w:lineRule="auto"/>
        <w:rPr>
          <w:rFonts w:ascii="宋体" w:hAnsi="宋体" w:eastAsia="宋体" w:cs="宋体"/>
          <w:sz w:val="24"/>
        </w:rPr>
      </w:pPr>
      <w:r>
        <w:rPr>
          <w:rFonts w:hint="eastAsia" w:ascii="宋体" w:hAnsi="宋体" w:eastAsia="宋体" w:cs="宋体"/>
          <w:bCs/>
          <w:sz w:val="24"/>
        </w:rPr>
        <w:t>◆</w:t>
      </w:r>
      <w:r>
        <w:rPr>
          <w:rFonts w:hint="eastAsia"/>
          <w:sz w:val="24"/>
          <w:szCs w:val="24"/>
          <w:lang w:eastAsia="zh-CN"/>
        </w:rPr>
        <w:t>南京</w:t>
      </w:r>
      <w:r>
        <w:rPr>
          <w:rFonts w:hint="eastAsia"/>
          <w:sz w:val="24"/>
          <w:szCs w:val="24"/>
        </w:rPr>
        <w:t>机场处开展“亚健康与职业病的预防与治疗”活动</w:t>
      </w:r>
    </w:p>
    <w:p>
      <w:pPr>
        <w:spacing w:line="360" w:lineRule="auto"/>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szCs w:val="24"/>
        </w:rPr>
        <w:t>无锡公交集团同心慈善基金会援助困难职工</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rPr>
        <w:t>◆</w:t>
      </w:r>
      <w:r>
        <w:rPr>
          <w:rFonts w:hint="eastAsia" w:ascii="宋体" w:hAnsi="宋体" w:eastAsia="宋体" w:cs="宋体"/>
          <w:sz w:val="24"/>
          <w:szCs w:val="24"/>
          <w:lang w:val="en-US" w:eastAsia="zh-CN"/>
        </w:rPr>
        <w:t>五峰山接线项目慰问劳模及困难职工</w:t>
      </w:r>
    </w:p>
    <w:p>
      <w:pPr>
        <w:spacing w:line="360" w:lineRule="auto"/>
        <w:rPr>
          <w:rFonts w:hint="eastAsia" w:ascii="宋体" w:hAnsi="宋体" w:eastAsia="宋体" w:cs="宋体"/>
          <w:sz w:val="24"/>
          <w:szCs w:val="24"/>
        </w:rPr>
      </w:pPr>
      <w:r>
        <w:rPr>
          <w:rFonts w:hint="eastAsia" w:ascii="宋体" w:hAnsi="宋体" w:eastAsia="宋体" w:cs="宋体"/>
          <w:sz w:val="24"/>
        </w:rPr>
        <w:t>◆</w:t>
      </w:r>
      <w:r>
        <w:rPr>
          <w:rFonts w:hint="eastAsia" w:ascii="宋体" w:hAnsi="宋体" w:eastAsia="宋体" w:cs="宋体"/>
          <w:sz w:val="24"/>
          <w:szCs w:val="24"/>
          <w:lang w:eastAsia="zh-CN"/>
        </w:rPr>
        <w:t>中设设计集团</w:t>
      </w:r>
      <w:r>
        <w:rPr>
          <w:rFonts w:hint="eastAsia" w:ascii="宋体" w:hAnsi="宋体" w:eastAsia="宋体" w:cs="宋体"/>
          <w:sz w:val="24"/>
          <w:szCs w:val="24"/>
        </w:rPr>
        <w:t>“云招聘”助力就业显担当</w:t>
      </w:r>
    </w:p>
    <w:p>
      <w:pPr>
        <w:spacing w:line="360" w:lineRule="auto"/>
        <w:rPr>
          <w:rFonts w:hint="eastAsia"/>
        </w:rPr>
      </w:pPr>
      <w:r>
        <w:rPr>
          <w:rFonts w:hint="eastAsia" w:ascii="宋体" w:hAnsi="宋体" w:eastAsia="宋体" w:cs="宋体"/>
          <w:sz w:val="24"/>
        </w:rPr>
        <w:t>◆</w:t>
      </w:r>
      <w:r>
        <w:rPr>
          <w:rFonts w:hint="eastAsia" w:ascii="宋体" w:hAnsi="宋体" w:eastAsia="宋体" w:cs="宋体"/>
          <w:sz w:val="24"/>
          <w:szCs w:val="24"/>
        </w:rPr>
        <w:t>江苏交工集团召开年度“合理化建议”评审会</w:t>
      </w:r>
    </w:p>
    <w:p>
      <w:pPr>
        <w:spacing w:line="360" w:lineRule="auto"/>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szCs w:val="24"/>
        </w:rPr>
        <w:t>苏州高速公司“五一”党团员青年志愿者行动记实</w:t>
      </w:r>
    </w:p>
    <w:p>
      <w:pPr>
        <w:spacing w:line="360" w:lineRule="auto"/>
        <w:rPr>
          <w:rFonts w:hint="eastAsia" w:ascii="宋体" w:hAnsi="宋体" w:eastAsia="宋体" w:cs="宋体"/>
          <w:sz w:val="24"/>
          <w:szCs w:val="24"/>
        </w:rPr>
      </w:pPr>
      <w:r>
        <w:rPr>
          <w:rFonts w:hint="eastAsia" w:ascii="宋体" w:hAnsi="宋体" w:eastAsia="宋体" w:cs="宋体"/>
          <w:sz w:val="24"/>
        </w:rPr>
        <w:t>◆</w:t>
      </w:r>
      <w:r>
        <w:rPr>
          <w:rFonts w:hint="eastAsia" w:ascii="宋体" w:hAnsi="宋体" w:eastAsia="宋体" w:cs="宋体"/>
          <w:sz w:val="24"/>
          <w:szCs w:val="24"/>
        </w:rPr>
        <w:t>宁通处举办2020年度收费业务技能比武选拔赛</w:t>
      </w:r>
    </w:p>
    <w:p>
      <w:pPr>
        <w:spacing w:line="360" w:lineRule="auto"/>
      </w:pPr>
      <w:r>
        <w:rPr>
          <w:rFonts w:hint="eastAsia" w:ascii="宋体" w:hAnsi="宋体" w:eastAsia="宋体" w:cs="宋体"/>
          <w:sz w:val="24"/>
        </w:rPr>
        <w:t>◆</w:t>
      </w:r>
      <w:r>
        <w:rPr>
          <w:rFonts w:hint="eastAsia" w:ascii="宋体" w:hAnsi="宋体" w:eastAsia="宋体" w:cs="宋体"/>
          <w:sz w:val="24"/>
          <w:szCs w:val="24"/>
        </w:rPr>
        <w:t>“苏交讲堂”之无人机开讲</w:t>
      </w:r>
    </w:p>
    <w:p>
      <w:pPr>
        <w:spacing w:line="360" w:lineRule="auto"/>
      </w:pPr>
      <w:r>
        <w:rPr>
          <w:rFonts w:hint="eastAsia" w:ascii="宋体" w:hAnsi="宋体" w:eastAsia="宋体" w:cs="宋体"/>
          <w:sz w:val="24"/>
        </w:rPr>
        <w:t>◆</w:t>
      </w:r>
      <w:r>
        <w:rPr>
          <w:rFonts w:hint="eastAsia" w:ascii="宋体" w:hAnsi="宋体" w:eastAsia="宋体" w:cs="宋体"/>
          <w:sz w:val="24"/>
          <w:szCs w:val="24"/>
          <w:lang w:eastAsia="zh-CN"/>
        </w:rPr>
        <w:t>神龙集团获评盐城市“十佳模范职工之家”</w:t>
      </w:r>
    </w:p>
    <w:p>
      <w:pPr>
        <w:spacing w:line="360" w:lineRule="auto"/>
        <w:rPr>
          <w:rFonts w:ascii="宋体" w:hAnsi="宋体" w:eastAsia="宋体" w:cs="宋体"/>
          <w:sz w:val="24"/>
        </w:rPr>
      </w:pPr>
      <w:r>
        <w:rPr>
          <w:rFonts w:hint="eastAsia" w:ascii="宋体" w:hAnsi="宋体" w:eastAsia="宋体" w:cs="宋体"/>
          <w:bCs/>
          <w:sz w:val="24"/>
        </w:rPr>
        <w:t>◆</w:t>
      </w:r>
      <w:r>
        <w:rPr>
          <w:rFonts w:hint="eastAsia" w:ascii="宋体" w:hAnsi="宋体" w:eastAsia="宋体" w:cs="宋体"/>
          <w:sz w:val="24"/>
          <w:szCs w:val="24"/>
        </w:rPr>
        <w:t>南京站务公司</w:t>
      </w:r>
      <w:r>
        <w:rPr>
          <w:rFonts w:hint="eastAsia" w:ascii="宋体" w:hAnsi="宋体" w:eastAsia="宋体" w:cs="宋体"/>
          <w:sz w:val="24"/>
          <w:szCs w:val="24"/>
          <w:lang w:eastAsia="zh-CN"/>
        </w:rPr>
        <w:t>迎来</w:t>
      </w:r>
      <w:r>
        <w:rPr>
          <w:rFonts w:hint="eastAsia" w:ascii="宋体" w:hAnsi="宋体" w:eastAsia="宋体" w:cs="宋体"/>
          <w:sz w:val="24"/>
          <w:szCs w:val="24"/>
        </w:rPr>
        <w:t>国家安全生产督导组</w:t>
      </w:r>
    </w:p>
    <w:p>
      <w:pPr>
        <w:spacing w:line="360" w:lineRule="auto"/>
        <w:rPr>
          <w:rFonts w:ascii="宋体" w:hAnsi="宋体" w:eastAsia="宋体" w:cs="宋体"/>
          <w:bCs/>
          <w:sz w:val="24"/>
        </w:rPr>
      </w:pPr>
      <w:r>
        <w:rPr>
          <w:rFonts w:hint="eastAsia" w:ascii="宋体" w:hAnsi="宋体" w:eastAsia="宋体" w:cs="宋体"/>
          <w:bCs/>
          <w:sz w:val="24"/>
        </w:rPr>
        <w:t>◆</w:t>
      </w:r>
      <w:r>
        <w:rPr>
          <w:rFonts w:hint="eastAsia" w:ascii="宋体" w:hAnsi="宋体" w:eastAsia="宋体" w:cs="宋体"/>
          <w:sz w:val="24"/>
          <w:szCs w:val="24"/>
          <w:lang w:val="en-US" w:eastAsia="zh-CN"/>
        </w:rPr>
        <w:t>江苏高养拧紧“防疫、复工安全阀”</w:t>
      </w:r>
    </w:p>
    <w:p>
      <w:pPr>
        <w:spacing w:line="360" w:lineRule="auto"/>
        <w:jc w:val="both"/>
        <w:rPr>
          <w:rFonts w:hint="eastAsia" w:ascii="宋体" w:hAnsi="宋体" w:eastAsia="宋体" w:cs="宋体"/>
          <w:b w:val="0"/>
          <w:bCs w:val="0"/>
          <w:sz w:val="24"/>
          <w:szCs w:val="24"/>
        </w:rPr>
      </w:pPr>
      <w:r>
        <w:rPr>
          <w:rFonts w:hint="eastAsia" w:ascii="宋体" w:hAnsi="宋体" w:eastAsia="宋体" w:cs="宋体"/>
          <w:sz w:val="24"/>
        </w:rPr>
        <w:t>◆</w:t>
      </w:r>
      <w:r>
        <w:rPr>
          <w:rFonts w:hint="eastAsia" w:ascii="宋体" w:hAnsi="宋体" w:eastAsia="宋体" w:cs="宋体"/>
          <w:b w:val="0"/>
          <w:bCs w:val="0"/>
          <w:sz w:val="24"/>
          <w:szCs w:val="24"/>
          <w:lang w:eastAsia="zh-CN"/>
        </w:rPr>
        <w:t>记一位</w:t>
      </w:r>
      <w:r>
        <w:rPr>
          <w:rFonts w:hint="eastAsia" w:ascii="宋体" w:hAnsi="宋体" w:eastAsia="宋体" w:cs="宋体"/>
          <w:b w:val="0"/>
          <w:bCs w:val="0"/>
          <w:sz w:val="24"/>
          <w:szCs w:val="24"/>
        </w:rPr>
        <w:t>连续27天参加特殊接驳任务</w:t>
      </w:r>
      <w:r>
        <w:rPr>
          <w:rFonts w:hint="eastAsia" w:ascii="宋体" w:hAnsi="宋体" w:eastAsia="宋体" w:cs="宋体"/>
          <w:b w:val="0"/>
          <w:bCs w:val="0"/>
          <w:sz w:val="24"/>
          <w:szCs w:val="24"/>
          <w:lang w:eastAsia="zh-CN"/>
        </w:rPr>
        <w:t>的</w:t>
      </w:r>
      <w:r>
        <w:rPr>
          <w:rFonts w:hint="eastAsia" w:ascii="宋体" w:hAnsi="宋体" w:eastAsia="宋体" w:cs="宋体"/>
          <w:b w:val="0"/>
          <w:bCs w:val="0"/>
          <w:sz w:val="24"/>
          <w:szCs w:val="24"/>
        </w:rPr>
        <w:t>公交司机</w:t>
      </w:r>
    </w:p>
    <w:p>
      <w:pPr>
        <w:pStyle w:val="2"/>
        <w:ind w:left="0" w:leftChars="0" w:firstLine="0" w:firstLineChars="0"/>
        <w:rPr>
          <w:rFonts w:hint="eastAsia" w:ascii="宋体" w:hAnsi="宋体" w:eastAsia="宋体" w:cs="宋体"/>
          <w:sz w:val="24"/>
          <w:szCs w:val="24"/>
        </w:rPr>
      </w:pPr>
      <w:r>
        <w:rPr>
          <w:rFonts w:hint="eastAsia" w:ascii="宋体" w:hAnsi="宋体" w:eastAsia="宋体" w:cs="宋体"/>
          <w:sz w:val="24"/>
        </w:rPr>
        <w:t>◆</w:t>
      </w:r>
      <w:r>
        <w:rPr>
          <w:rFonts w:hint="eastAsia" w:ascii="宋体" w:hAnsi="宋体" w:eastAsia="宋体" w:cs="宋体"/>
          <w:sz w:val="24"/>
          <w:szCs w:val="24"/>
          <w:lang w:eastAsia="zh-CN"/>
        </w:rPr>
        <w:t>苏州</w:t>
      </w:r>
      <w:r>
        <w:rPr>
          <w:rFonts w:hint="eastAsia" w:ascii="宋体" w:hAnsi="宋体" w:eastAsia="宋体" w:cs="宋体"/>
          <w:sz w:val="24"/>
          <w:szCs w:val="24"/>
        </w:rPr>
        <w:t>绕城高速严惩超限超载闯关车辆</w:t>
      </w:r>
    </w:p>
    <w:p>
      <w:pPr>
        <w:spacing w:line="360" w:lineRule="auto"/>
        <w:rPr>
          <w:rFonts w:hint="eastAsia" w:ascii="宋体" w:hAnsi="宋体" w:eastAsia="宋体" w:cs="宋体"/>
          <w:sz w:val="24"/>
          <w:szCs w:val="24"/>
        </w:rPr>
      </w:pPr>
      <w:r>
        <w:rPr>
          <w:rFonts w:hint="eastAsia" w:ascii="宋体" w:hAnsi="宋体" w:eastAsia="宋体" w:cs="宋体"/>
          <w:sz w:val="24"/>
        </w:rPr>
        <w:t>◆</w:t>
      </w:r>
      <w:r>
        <w:rPr>
          <w:rFonts w:hint="eastAsia" w:ascii="宋体" w:hAnsi="宋体" w:eastAsia="宋体" w:cs="宋体"/>
          <w:sz w:val="24"/>
          <w:szCs w:val="24"/>
          <w:lang w:eastAsia="zh-CN"/>
        </w:rPr>
        <w:t>工程建设、养护及成果信息选编</w:t>
      </w:r>
    </w:p>
    <w:p>
      <w:pPr>
        <w:jc w:val="left"/>
        <w:rPr>
          <w:rFonts w:ascii="宋体" w:hAnsi="宋体" w:eastAsia="宋体" w:cs="宋体"/>
          <w:sz w:val="24"/>
        </w:rPr>
      </w:pP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宁靖盐公司舞动青春，工间操也可以美美哒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“你笑起来真好看，像春天的花一样，把所有的烦恼所有的忧愁，统统都吹散……”伴随着活泼轻快的歌声，宁靖盐公司16名青年员工在“舞动青春”，展现“快乐工作、健康生活”的靓丽身影。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今年以来，宁靖盐公司团委针对员工久坐导致腰椎、颈椎疼痛等职业特点，利用一周时间精心编排了融合伸展、弯腰、踢腿、跳跃等动作的工间操，鼓励大家在工作之余加强身体锻炼，缓解工作疲劳，提升工作效能，以更好的状态投入到复工复产的第一线。通过公司“红思·路”党建微信公众号发布教学视频，线上教、线下学；16名“舞动青春”舞蹈沙龙成员分片区 “一对一”指导，以点带面，辐射全公司。</w:t>
      </w:r>
    </w:p>
    <w:p>
      <w:pPr>
        <w:spacing w:line="360" w:lineRule="auto"/>
        <w:ind w:firstLine="480" w:firstLineChars="200"/>
        <w:rPr>
          <w:rFonts w:ascii="宋体" w:hAnsi="宋体" w:eastAsia="宋体" w:cs="宋体"/>
          <w:sz w:val="24"/>
        </w:rPr>
      </w:pPr>
      <w:r>
        <w:rPr>
          <w:rFonts w:hint="eastAsia" w:ascii="宋体" w:hAnsi="宋体" w:eastAsia="宋体" w:cs="宋体"/>
          <w:sz w:val="24"/>
          <w:szCs w:val="24"/>
        </w:rPr>
        <w:t>公司团委将通过在基层单位征集视频、开展比赛等方式，提升全员健身的积极性，进一步营造“我运动、我健康、我快乐”的浓厚氛围。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宁靖盐公司 华雷</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宁沪公司</w:t>
      </w:r>
      <w:r>
        <w:rPr>
          <w:rFonts w:hint="eastAsia" w:ascii="宋体" w:hAnsi="宋体" w:eastAsia="宋体" w:cs="宋体"/>
          <w:b/>
          <w:bCs/>
          <w:sz w:val="24"/>
          <w:szCs w:val="24"/>
          <w:lang w:eastAsia="zh-CN"/>
        </w:rPr>
        <w:t>与</w:t>
      </w:r>
      <w:r>
        <w:rPr>
          <w:rFonts w:hint="eastAsia" w:ascii="宋体" w:hAnsi="宋体" w:eastAsia="宋体" w:cs="宋体"/>
          <w:b/>
          <w:bCs/>
          <w:sz w:val="24"/>
          <w:szCs w:val="24"/>
        </w:rPr>
        <w:t>现代路桥</w:t>
      </w:r>
      <w:r>
        <w:rPr>
          <w:rFonts w:hint="eastAsia" w:ascii="宋体" w:hAnsi="宋体" w:eastAsia="宋体" w:cs="宋体"/>
          <w:b/>
          <w:bCs/>
          <w:sz w:val="24"/>
          <w:szCs w:val="24"/>
          <w:lang w:eastAsia="zh-CN"/>
        </w:rPr>
        <w:t>等联合</w:t>
      </w:r>
      <w:r>
        <w:rPr>
          <w:rFonts w:hint="eastAsia" w:ascii="宋体" w:hAnsi="宋体" w:eastAsia="宋体" w:cs="宋体"/>
          <w:b/>
          <w:bCs/>
          <w:sz w:val="24"/>
          <w:szCs w:val="24"/>
        </w:rPr>
        <w:t>成立项目党支部</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5月9日</w:t>
      </w:r>
      <w:r>
        <w:rPr>
          <w:rFonts w:hint="eastAsia" w:ascii="宋体" w:hAnsi="宋体" w:eastAsia="宋体" w:cs="宋体"/>
          <w:sz w:val="24"/>
          <w:szCs w:val="24"/>
          <w:lang w:val="en-US" w:eastAsia="zh-CN"/>
        </w:rPr>
        <w:t>晚</w:t>
      </w:r>
      <w:r>
        <w:rPr>
          <w:rFonts w:hint="eastAsia" w:ascii="宋体" w:hAnsi="宋体" w:eastAsia="宋体" w:cs="宋体"/>
          <w:sz w:val="24"/>
          <w:szCs w:val="24"/>
        </w:rPr>
        <w:t>，宁沪公司本部第二党支部、苏州管理处机关党支部、现代路桥道路养护处党支部等3家支部的党员代表在苏州养排中心会议室对着党旗庄严宣誓，标志着江苏交控系统内影响面最大、难度最高的集中养护工程项目正式成立联合临时党支部</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党建领航，用匠心铸就精品。聚焦</w:t>
      </w:r>
      <w:r>
        <w:rPr>
          <w:rFonts w:hint="eastAsia" w:ascii="宋体" w:hAnsi="宋体" w:eastAsia="宋体" w:cs="宋体"/>
          <w:sz w:val="24"/>
          <w:szCs w:val="24"/>
          <w:lang w:val="en-US" w:eastAsia="zh-CN"/>
        </w:rPr>
        <w:t>此次</w:t>
      </w:r>
      <w:r>
        <w:rPr>
          <w:rFonts w:hint="eastAsia" w:ascii="宋体" w:hAnsi="宋体" w:eastAsia="宋体" w:cs="宋体"/>
          <w:sz w:val="24"/>
          <w:szCs w:val="24"/>
        </w:rPr>
        <w:t>大流量路段下集中养护的硬仗，联合临时党支部的成立旨在把困难和问题留给支部解决，在重点任务攻坚中发挥好党组织和党员作用。联合党支部以“苏交控·五力先锋”党建品牌聚力，以宁沪公司“帜高·道远”、现代路桥“先锋五师”党建理念聚合，充分整合3个支部资源力量，以党建</w:t>
      </w:r>
      <w:r>
        <w:rPr>
          <w:rFonts w:hint="eastAsia" w:ascii="宋体" w:hAnsi="宋体" w:eastAsia="宋体" w:cs="宋体"/>
          <w:sz w:val="24"/>
          <w:szCs w:val="24"/>
          <w:lang w:val="en-US" w:eastAsia="zh-CN"/>
        </w:rPr>
        <w:t>联盟护航工程</w:t>
      </w:r>
      <w:r>
        <w:rPr>
          <w:rFonts w:hint="eastAsia" w:ascii="宋体" w:hAnsi="宋体" w:eastAsia="宋体" w:cs="宋体"/>
          <w:sz w:val="24"/>
          <w:szCs w:val="24"/>
        </w:rPr>
        <w:t>项目</w:t>
      </w:r>
      <w:r>
        <w:rPr>
          <w:rFonts w:hint="eastAsia" w:ascii="宋体" w:hAnsi="宋体" w:eastAsia="宋体" w:cs="宋体"/>
          <w:sz w:val="24"/>
          <w:szCs w:val="24"/>
          <w:lang w:eastAsia="zh-CN"/>
        </w:rPr>
        <w:t>，</w:t>
      </w:r>
      <w:r>
        <w:rPr>
          <w:rFonts w:hint="eastAsia" w:ascii="宋体" w:hAnsi="宋体" w:eastAsia="宋体" w:cs="宋体"/>
          <w:sz w:val="24"/>
          <w:szCs w:val="24"/>
        </w:rPr>
        <w:t>以“匠心”工程彰显</w:t>
      </w:r>
      <w:r>
        <w:rPr>
          <w:rFonts w:hint="eastAsia" w:ascii="宋体" w:hAnsi="宋体" w:eastAsia="宋体" w:cs="宋体"/>
          <w:sz w:val="24"/>
          <w:szCs w:val="24"/>
          <w:lang w:val="en-US" w:eastAsia="zh-CN"/>
        </w:rPr>
        <w:t>企业</w:t>
      </w:r>
      <w:r>
        <w:rPr>
          <w:rFonts w:hint="eastAsia" w:ascii="宋体" w:hAnsi="宋体" w:eastAsia="宋体" w:cs="宋体"/>
          <w:sz w:val="24"/>
          <w:szCs w:val="24"/>
        </w:rPr>
        <w:t>担当。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党</w:t>
      </w:r>
      <w:r>
        <w:rPr>
          <w:rFonts w:hint="eastAsia" w:ascii="宋体" w:hAnsi="宋体" w:eastAsia="宋体" w:cs="宋体"/>
          <w:sz w:val="24"/>
          <w:szCs w:val="24"/>
          <w:lang w:val="en-US" w:eastAsia="zh-CN"/>
        </w:rPr>
        <w:t>旗领行</w:t>
      </w:r>
      <w:r>
        <w:rPr>
          <w:rFonts w:hint="eastAsia" w:ascii="宋体" w:hAnsi="宋体" w:eastAsia="宋体" w:cs="宋体"/>
          <w:sz w:val="24"/>
          <w:szCs w:val="24"/>
          <w:lang w:eastAsia="zh-CN"/>
        </w:rPr>
        <w:t>，用脚步丈量工地</w:t>
      </w:r>
      <w:r>
        <w:rPr>
          <w:rFonts w:hint="eastAsia" w:ascii="宋体" w:hAnsi="宋体" w:eastAsia="宋体" w:cs="宋体"/>
          <w:sz w:val="24"/>
          <w:szCs w:val="24"/>
        </w:rPr>
        <w:t>。在沪宁高速超长路段</w:t>
      </w:r>
      <w:r>
        <w:rPr>
          <w:rFonts w:hint="eastAsia" w:ascii="宋体" w:hAnsi="宋体" w:eastAsia="宋体" w:cs="宋体"/>
          <w:sz w:val="24"/>
          <w:szCs w:val="24"/>
          <w:lang w:eastAsia="zh-CN"/>
        </w:rPr>
        <w:t>、</w:t>
      </w:r>
      <w:r>
        <w:rPr>
          <w:rFonts w:hint="eastAsia" w:ascii="宋体" w:hAnsi="宋体" w:eastAsia="宋体" w:cs="宋体"/>
          <w:sz w:val="24"/>
          <w:szCs w:val="24"/>
        </w:rPr>
        <w:t>超大流量集中养护工程项目工地上，联合党支部4支党员先锋队、9个党员示范岗团结带领1200余名工程建设者向罩面、专项、热再生、护栏板各项工艺、各道工序发起冲锋。三更眠五更起，一天近20个小时的工作时间，他们不在意烈日炙烤烟尘侵袭，不畏惧脚下160℃的高温沥青，在70.14km的施工路段上有力有为、善作善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党员领跑</w:t>
      </w:r>
      <w:r>
        <w:rPr>
          <w:rFonts w:hint="eastAsia" w:ascii="宋体" w:hAnsi="宋体" w:eastAsia="宋体" w:cs="宋体"/>
          <w:sz w:val="24"/>
          <w:szCs w:val="24"/>
          <w:lang w:eastAsia="zh-CN"/>
        </w:rPr>
        <w:t>，用汗水浇灌收获</w:t>
      </w:r>
      <w:r>
        <w:rPr>
          <w:rFonts w:hint="eastAsia" w:ascii="宋体" w:hAnsi="宋体" w:eastAsia="宋体" w:cs="宋体"/>
          <w:sz w:val="24"/>
          <w:szCs w:val="24"/>
        </w:rPr>
        <w:t>。针对</w:t>
      </w:r>
      <w:r>
        <w:rPr>
          <w:rFonts w:hint="eastAsia" w:ascii="宋体" w:hAnsi="宋体" w:eastAsia="宋体" w:cs="宋体"/>
          <w:sz w:val="24"/>
          <w:szCs w:val="24"/>
          <w:lang w:val="en-US" w:eastAsia="zh-CN"/>
        </w:rPr>
        <w:t>工程</w:t>
      </w:r>
      <w:r>
        <w:rPr>
          <w:rFonts w:hint="eastAsia" w:ascii="宋体" w:hAnsi="宋体" w:eastAsia="宋体" w:cs="宋体"/>
          <w:sz w:val="24"/>
          <w:szCs w:val="24"/>
        </w:rPr>
        <w:t>项目时间紧、任务重、困难多等情况，联合临时党支部组建起一支党员突击队开展任务攻坚</w:t>
      </w:r>
      <w:r>
        <w:rPr>
          <w:rFonts w:hint="eastAsia" w:ascii="宋体" w:hAnsi="宋体" w:eastAsia="宋体" w:cs="宋体"/>
          <w:sz w:val="24"/>
          <w:szCs w:val="24"/>
          <w:lang w:eastAsia="zh-CN"/>
        </w:rPr>
        <w:t>，</w:t>
      </w:r>
      <w:r>
        <w:rPr>
          <w:rFonts w:hint="eastAsia" w:ascii="宋体" w:hAnsi="宋体" w:eastAsia="宋体" w:cs="宋体"/>
          <w:sz w:val="24"/>
          <w:szCs w:val="24"/>
        </w:rPr>
        <w:t>通过每日施工对接会、协调会，实时跟踪施工进度、现场状况、安全生产、防疫工作等，实现组织上联合、工作上联动、安全上联保、疫情上联防、质量上联贯，更好地发挥党组织“1+1＞2”的聚合效应。</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协作共赢、笃行致远。接下来，</w:t>
      </w:r>
      <w:r>
        <w:rPr>
          <w:rFonts w:hint="eastAsia" w:ascii="宋体" w:hAnsi="宋体" w:eastAsia="宋体" w:cs="宋体"/>
          <w:sz w:val="24"/>
          <w:szCs w:val="24"/>
        </w:rPr>
        <w:t>联合临时党支部将</w:t>
      </w:r>
      <w:r>
        <w:rPr>
          <w:rFonts w:hint="eastAsia" w:ascii="宋体" w:hAnsi="宋体" w:eastAsia="宋体" w:cs="宋体"/>
          <w:sz w:val="24"/>
          <w:szCs w:val="24"/>
          <w:lang w:val="en-US" w:eastAsia="zh-CN"/>
        </w:rPr>
        <w:t>兼顾质量与安全</w:t>
      </w:r>
      <w:r>
        <w:rPr>
          <w:rFonts w:hint="eastAsia" w:ascii="宋体" w:hAnsi="宋体" w:eastAsia="宋体" w:cs="宋体"/>
          <w:sz w:val="24"/>
          <w:szCs w:val="24"/>
        </w:rPr>
        <w:t>，重点围绕工程进度、</w:t>
      </w:r>
      <w:r>
        <w:rPr>
          <w:rFonts w:hint="eastAsia" w:ascii="宋体" w:hAnsi="宋体" w:eastAsia="宋体" w:cs="宋体"/>
          <w:sz w:val="24"/>
          <w:szCs w:val="24"/>
          <w:lang w:val="en-US" w:eastAsia="zh-CN"/>
        </w:rPr>
        <w:t>生产安全</w:t>
      </w:r>
      <w:r>
        <w:rPr>
          <w:rFonts w:hint="eastAsia" w:ascii="宋体" w:hAnsi="宋体" w:eastAsia="宋体" w:cs="宋体"/>
          <w:sz w:val="24"/>
          <w:szCs w:val="24"/>
        </w:rPr>
        <w:t>、清廉工地等中心任务开展相关工作，进一步深化“卓越党建+现代国企”理念，做优做强“苏式养护”品牌，</w:t>
      </w:r>
      <w:r>
        <w:rPr>
          <w:rFonts w:hint="eastAsia" w:ascii="宋体" w:hAnsi="宋体" w:eastAsia="宋体" w:cs="宋体"/>
          <w:sz w:val="24"/>
          <w:szCs w:val="24"/>
          <w:lang w:val="en-US" w:eastAsia="zh-CN"/>
        </w:rPr>
        <w:t>合力</w:t>
      </w:r>
      <w:r>
        <w:rPr>
          <w:rFonts w:hint="eastAsia" w:ascii="宋体" w:hAnsi="宋体" w:eastAsia="宋体" w:cs="宋体"/>
          <w:sz w:val="24"/>
          <w:szCs w:val="24"/>
        </w:rPr>
        <w:t>打赢</w:t>
      </w:r>
      <w:r>
        <w:rPr>
          <w:rFonts w:hint="eastAsia" w:ascii="宋体" w:hAnsi="宋体" w:eastAsia="宋体" w:cs="宋体"/>
          <w:sz w:val="24"/>
          <w:szCs w:val="24"/>
          <w:lang w:val="en-US" w:eastAsia="zh-CN"/>
        </w:rPr>
        <w:t>这场</w:t>
      </w:r>
      <w:r>
        <w:rPr>
          <w:rFonts w:hint="eastAsia" w:ascii="宋体" w:hAnsi="宋体" w:eastAsia="宋体" w:cs="宋体"/>
          <w:sz w:val="24"/>
          <w:szCs w:val="24"/>
        </w:rPr>
        <w:t>集中养护大会战。</w:t>
      </w:r>
      <w:r>
        <w:rPr>
          <w:rFonts w:hint="eastAsia" w:ascii="宋体" w:hAnsi="宋体" w:eastAsia="宋体" w:cs="宋体"/>
          <w:sz w:val="24"/>
          <w:szCs w:val="24"/>
          <w:lang w:val="en-US" w:eastAsia="zh-CN"/>
        </w:rPr>
        <w:t>（宁沪公司 李娅洁）</w:t>
      </w:r>
    </w:p>
    <w:p>
      <w:pPr>
        <w:spacing w:line="360" w:lineRule="auto"/>
        <w:jc w:val="center"/>
        <w:rPr>
          <w:b/>
          <w:bCs/>
          <w:sz w:val="24"/>
          <w:szCs w:val="24"/>
        </w:rPr>
      </w:pPr>
      <w:r>
        <w:rPr>
          <w:rFonts w:hint="eastAsia"/>
          <w:b/>
          <w:bCs/>
          <w:sz w:val="24"/>
          <w:szCs w:val="24"/>
          <w:lang w:eastAsia="zh-CN"/>
        </w:rPr>
        <w:t>南京</w:t>
      </w:r>
      <w:r>
        <w:rPr>
          <w:rFonts w:hint="eastAsia"/>
          <w:b/>
          <w:bCs/>
          <w:sz w:val="24"/>
          <w:szCs w:val="24"/>
        </w:rPr>
        <w:t>机场处开展“亚健康与职业病的预防与治疗”活动</w:t>
      </w:r>
    </w:p>
    <w:p>
      <w:pPr>
        <w:spacing w:line="360" w:lineRule="auto"/>
        <w:ind w:firstLine="480" w:firstLineChars="200"/>
        <w:rPr>
          <w:rFonts w:hint="eastAsia"/>
          <w:sz w:val="24"/>
          <w:szCs w:val="24"/>
        </w:rPr>
      </w:pPr>
      <w:r>
        <w:rPr>
          <w:rFonts w:hint="eastAsia"/>
          <w:sz w:val="24"/>
          <w:szCs w:val="24"/>
        </w:rPr>
        <w:t>为凝聚力量、温暖人心，进一步夯实工作基础，确保广大员工以战时状态冲在一线、战在前线，内防扩散、外防输出，持续保持稳中向好的安全生产态势，</w:t>
      </w:r>
      <w:r>
        <w:rPr>
          <w:rFonts w:hint="eastAsia"/>
          <w:sz w:val="24"/>
          <w:szCs w:val="24"/>
          <w:lang w:eastAsia="zh-CN"/>
        </w:rPr>
        <w:t>江苏省南京</w:t>
      </w:r>
      <w:r>
        <w:rPr>
          <w:rFonts w:hint="eastAsia"/>
          <w:sz w:val="24"/>
          <w:szCs w:val="24"/>
        </w:rPr>
        <w:t>机场</w:t>
      </w:r>
      <w:r>
        <w:rPr>
          <w:rFonts w:hint="eastAsia"/>
          <w:sz w:val="24"/>
          <w:szCs w:val="24"/>
          <w:lang w:eastAsia="zh-CN"/>
        </w:rPr>
        <w:t>高速公路管理</w:t>
      </w:r>
      <w:r>
        <w:rPr>
          <w:rFonts w:hint="eastAsia"/>
          <w:sz w:val="24"/>
          <w:szCs w:val="24"/>
        </w:rPr>
        <w:t>处从</w:t>
      </w:r>
      <w:r>
        <w:rPr>
          <w:rFonts w:hint="eastAsia"/>
          <w:sz w:val="24"/>
          <w:szCs w:val="24"/>
          <w:lang w:val="en-US" w:eastAsia="zh-CN"/>
        </w:rPr>
        <w:t>4</w:t>
      </w:r>
      <w:r>
        <w:rPr>
          <w:rFonts w:hint="eastAsia"/>
          <w:sz w:val="24"/>
          <w:szCs w:val="24"/>
        </w:rPr>
        <w:t>月</w:t>
      </w:r>
      <w:r>
        <w:rPr>
          <w:rFonts w:hint="eastAsia"/>
          <w:sz w:val="24"/>
          <w:szCs w:val="24"/>
          <w:lang w:val="en-US" w:eastAsia="zh-CN"/>
        </w:rPr>
        <w:t>7</w:t>
      </w:r>
      <w:r>
        <w:rPr>
          <w:rFonts w:hint="eastAsia"/>
          <w:sz w:val="24"/>
          <w:szCs w:val="24"/>
        </w:rPr>
        <w:t>日起，邀请江苏省中医药研究院专家面向广大员工开展职业病与亚健康防治活动，一对一检查员工的身体健康状况，及时发现并消除身体“安全隐患”，改善亚健康态。</w:t>
      </w:r>
    </w:p>
    <w:p>
      <w:pPr>
        <w:spacing w:line="360" w:lineRule="auto"/>
        <w:ind w:firstLine="480" w:firstLineChars="200"/>
        <w:rPr>
          <w:rFonts w:hint="eastAsia"/>
          <w:sz w:val="24"/>
          <w:szCs w:val="24"/>
        </w:rPr>
      </w:pPr>
      <w:r>
        <w:rPr>
          <w:rFonts w:hint="eastAsia"/>
          <w:sz w:val="24"/>
          <w:szCs w:val="24"/>
        </w:rPr>
        <w:t>望闻问切，老中医带来“新体验”。经验丰富的专家认真为员工测量血压，细致解答疑问，针对不同病症和个体差异提出合理的诊疗建议和治疗方案，还为大家讲解常见病、多发病的预防知识和注意事项。</w:t>
      </w:r>
    </w:p>
    <w:p>
      <w:pPr>
        <w:spacing w:line="360" w:lineRule="auto"/>
        <w:ind w:firstLine="480" w:firstLineChars="200"/>
        <w:rPr>
          <w:rFonts w:hint="eastAsia"/>
          <w:sz w:val="24"/>
          <w:szCs w:val="24"/>
        </w:rPr>
      </w:pPr>
      <w:r>
        <w:rPr>
          <w:rFonts w:hint="eastAsia"/>
          <w:sz w:val="24"/>
          <w:szCs w:val="24"/>
        </w:rPr>
        <w:t>深入浅出，微讲座传播“实知识”。针对部分员工年龄偏大、亚健康情况较多，专家一丝不苟，从谨慎用药、劳逸结合、合理饮食、娱乐活动等方面进行深入浅出的讲解，现场教大家做办公室保健操，并宣传了医护常识和中医保健养生知识。</w:t>
      </w:r>
    </w:p>
    <w:p>
      <w:pPr>
        <w:spacing w:line="360" w:lineRule="auto"/>
        <w:ind w:firstLine="480" w:firstLineChars="200"/>
        <w:rPr>
          <w:rFonts w:hint="eastAsia"/>
          <w:sz w:val="24"/>
          <w:szCs w:val="24"/>
        </w:rPr>
      </w:pPr>
      <w:r>
        <w:rPr>
          <w:rFonts w:hint="eastAsia"/>
          <w:sz w:val="24"/>
          <w:szCs w:val="24"/>
        </w:rPr>
        <w:t>仁心仁术，小治疗带来“大效果”。义诊活动增加了广大员工对健康知识的了解，传播了健康理念，提高了自我保健意识和健康水平，做到有病早治疗，无病早预防。专家零距离的沟通交流，让员工切实感受到了组织带来的温暖关怀和贴心服务，受到了广泛好评。</w:t>
      </w:r>
    </w:p>
    <w:p>
      <w:pPr>
        <w:spacing w:line="360" w:lineRule="auto"/>
        <w:ind w:firstLine="480" w:firstLineChars="200"/>
        <w:rPr>
          <w:rFonts w:hint="eastAsia" w:ascii="宋体" w:hAnsi="宋体" w:eastAsia="宋体" w:cs="宋体"/>
          <w:sz w:val="24"/>
          <w:szCs w:val="24"/>
        </w:rPr>
      </w:pPr>
      <w:r>
        <w:rPr>
          <w:rFonts w:hint="eastAsia"/>
          <w:sz w:val="24"/>
          <w:szCs w:val="24"/>
        </w:rPr>
        <w:t>机场处将立足当前形势，把握上级要求，结合自身实际，持之以恒地持续做好员工关爱各项工作，不断提升员工归属感、团队凝聚力，为坚决打赢疫情防控的人民战争、阻击战、总体战，奋力夺取疫情防控和经营发展的“双胜利”贡献更多力量。（</w:t>
      </w:r>
      <w:r>
        <w:rPr>
          <w:rFonts w:hint="eastAsia"/>
          <w:sz w:val="24"/>
          <w:szCs w:val="24"/>
          <w:lang w:eastAsia="zh-CN"/>
        </w:rPr>
        <w:t>江苏省南京机场路管理处</w:t>
      </w:r>
      <w:r>
        <w:rPr>
          <w:rFonts w:hint="eastAsia"/>
          <w:sz w:val="24"/>
          <w:szCs w:val="24"/>
          <w:lang w:val="en-US" w:eastAsia="zh-CN"/>
        </w:rPr>
        <w:t xml:space="preserve"> </w:t>
      </w:r>
      <w:r>
        <w:rPr>
          <w:rFonts w:hint="eastAsia"/>
          <w:sz w:val="24"/>
          <w:szCs w:val="24"/>
        </w:rPr>
        <w:t>臧宗汉）</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无锡公交集团同心慈善基金会援助困难职工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5月8日起，无锡公交集团同心慈善基金会开启第五次募集工作，组织广大职工捐款支持需要援助的困难职工本人、配偶及子女。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集团公司同心慈善基金会于2007年8月成立，基金会秉承“集合多方爱心捐赠，关爱困难员工，传承美德风尚”为宗旨，培养以人为本、团结友爱、合作互助、无私奉献的新型职工关系，创造互帮互助、和谐愉快的企业道德文化。截止到2020年4月，已累计资助职工308人，发放资助金103.9万元。</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根据同心慈善基金会自愿捐款的要求，集团公司各基层单位迅速动员、发出倡议，有力有序组织广大职工踊跃捐款、奉献爱心，以实际行动为有困难的同事排忧解难，目前捐款还在进行中。</w:t>
      </w:r>
      <w:r>
        <w:rPr>
          <w:rFonts w:hint="eastAsia" w:ascii="宋体" w:hAnsi="宋体" w:eastAsia="宋体" w:cs="宋体"/>
          <w:sz w:val="24"/>
          <w:szCs w:val="24"/>
          <w:lang w:eastAsia="zh-CN"/>
        </w:rPr>
        <w:t>（无锡公交集团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钱夷桦</w:t>
      </w:r>
      <w:r>
        <w:rPr>
          <w:rFonts w:hint="eastAsia" w:ascii="宋体" w:hAnsi="宋体" w:eastAsia="宋体" w:cs="宋体"/>
          <w:sz w:val="24"/>
          <w:szCs w:val="24"/>
          <w:lang w:eastAsia="zh-CN"/>
        </w:rPr>
        <w:t>、祁辰淘）</w:t>
      </w:r>
    </w:p>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五峰山接线项目慰问劳模及困难职工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为</w:t>
      </w:r>
      <w:r>
        <w:rPr>
          <w:rFonts w:hint="eastAsia" w:ascii="宋体" w:hAnsi="宋体" w:eastAsia="宋体" w:cs="宋体"/>
          <w:sz w:val="24"/>
          <w:szCs w:val="24"/>
        </w:rPr>
        <w:t>弘扬劳模精神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工匠精神</w:t>
      </w:r>
      <w:r>
        <w:rPr>
          <w:rFonts w:hint="eastAsia" w:ascii="宋体" w:hAnsi="宋体" w:eastAsia="宋体" w:cs="宋体"/>
          <w:sz w:val="24"/>
          <w:szCs w:val="24"/>
        </w:rPr>
        <w:t>，推动</w:t>
      </w:r>
      <w:r>
        <w:rPr>
          <w:rFonts w:hint="eastAsia" w:ascii="宋体" w:hAnsi="宋体" w:eastAsia="宋体" w:cs="宋体"/>
          <w:sz w:val="24"/>
          <w:szCs w:val="24"/>
          <w:lang w:eastAsia="zh-CN"/>
        </w:rPr>
        <w:t>五峰山接线</w:t>
      </w:r>
      <w:r>
        <w:rPr>
          <w:rFonts w:hint="eastAsia" w:ascii="宋体" w:hAnsi="宋体" w:eastAsia="宋体" w:cs="宋体"/>
          <w:sz w:val="24"/>
          <w:szCs w:val="24"/>
          <w:lang w:val="en-US" w:eastAsia="zh-CN"/>
        </w:rPr>
        <w:t>项目形成</w:t>
      </w:r>
      <w:r>
        <w:rPr>
          <w:rFonts w:hint="eastAsia" w:ascii="宋体" w:hAnsi="宋体" w:eastAsia="宋体" w:cs="宋体"/>
          <w:sz w:val="24"/>
          <w:szCs w:val="24"/>
          <w:lang w:eastAsia="zh-CN"/>
        </w:rPr>
        <w:t>“</w:t>
      </w:r>
      <w:r>
        <w:rPr>
          <w:rFonts w:hint="eastAsia" w:ascii="宋体" w:hAnsi="宋体" w:eastAsia="宋体" w:cs="宋体"/>
          <w:sz w:val="24"/>
          <w:szCs w:val="24"/>
        </w:rPr>
        <w:t>尊重劳模、关心劳模、学习劳模、争当劳模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的良好风尚，</w:t>
      </w:r>
      <w:r>
        <w:rPr>
          <w:rFonts w:hint="eastAsia" w:ascii="宋体" w:hAnsi="宋体" w:eastAsia="宋体" w:cs="宋体"/>
          <w:sz w:val="24"/>
          <w:szCs w:val="24"/>
        </w:rPr>
        <w:t>4月27日上午，五峰山</w:t>
      </w:r>
      <w:r>
        <w:rPr>
          <w:rFonts w:hint="eastAsia" w:ascii="宋体" w:hAnsi="宋体" w:eastAsia="宋体" w:cs="宋体"/>
          <w:sz w:val="24"/>
          <w:szCs w:val="24"/>
          <w:lang w:eastAsia="zh-CN"/>
        </w:rPr>
        <w:t>接线项目</w:t>
      </w:r>
      <w:r>
        <w:rPr>
          <w:rFonts w:hint="eastAsia" w:ascii="宋体" w:hAnsi="宋体" w:eastAsia="宋体" w:cs="宋体"/>
          <w:sz w:val="24"/>
          <w:szCs w:val="24"/>
          <w:lang w:val="en-US" w:eastAsia="zh-CN"/>
        </w:rPr>
        <w:t>WFS-</w:t>
      </w:r>
      <w:r>
        <w:rPr>
          <w:rFonts w:hint="eastAsia" w:ascii="宋体" w:hAnsi="宋体" w:eastAsia="宋体" w:cs="宋体"/>
          <w:sz w:val="24"/>
          <w:szCs w:val="24"/>
        </w:rPr>
        <w:t>22标项目党支部联合大路镇政府</w:t>
      </w:r>
      <w:r>
        <w:rPr>
          <w:rFonts w:hint="eastAsia" w:ascii="宋体" w:hAnsi="宋体" w:eastAsia="宋体" w:cs="宋体"/>
          <w:sz w:val="24"/>
          <w:szCs w:val="24"/>
          <w:lang w:val="en-US" w:eastAsia="zh-CN"/>
        </w:rPr>
        <w:t>开展了“节前送慰问、关爱暖人心”</w:t>
      </w:r>
      <w:r>
        <w:rPr>
          <w:rFonts w:hint="eastAsia" w:ascii="宋体" w:hAnsi="宋体" w:eastAsia="宋体" w:cs="宋体"/>
          <w:sz w:val="24"/>
          <w:szCs w:val="24"/>
        </w:rPr>
        <w:t>活动</w:t>
      </w:r>
      <w:r>
        <w:rPr>
          <w:rFonts w:hint="eastAsia" w:ascii="宋体" w:hAnsi="宋体" w:eastAsia="宋体" w:cs="宋体"/>
          <w:sz w:val="24"/>
          <w:szCs w:val="24"/>
          <w:lang w:eastAsia="zh-CN"/>
        </w:rPr>
        <w:t>，慰问了</w:t>
      </w:r>
      <w:r>
        <w:rPr>
          <w:rFonts w:hint="eastAsia" w:ascii="宋体" w:hAnsi="宋体" w:eastAsia="宋体" w:cs="宋体"/>
          <w:sz w:val="24"/>
          <w:szCs w:val="24"/>
          <w:lang w:val="en-US" w:eastAsia="zh-CN"/>
        </w:rPr>
        <w:t>沿线</w:t>
      </w:r>
      <w:r>
        <w:rPr>
          <w:rFonts w:hint="eastAsia" w:ascii="宋体" w:hAnsi="宋体" w:eastAsia="宋体" w:cs="宋体"/>
          <w:sz w:val="24"/>
          <w:szCs w:val="24"/>
        </w:rPr>
        <w:t>东岳村、薛港村、小港村的</w:t>
      </w:r>
      <w:r>
        <w:rPr>
          <w:rFonts w:hint="eastAsia" w:ascii="宋体" w:hAnsi="宋体" w:eastAsia="宋体" w:cs="宋体"/>
          <w:sz w:val="24"/>
          <w:szCs w:val="24"/>
          <w:lang w:val="en-US" w:eastAsia="zh-CN"/>
        </w:rPr>
        <w:t>5名</w:t>
      </w:r>
      <w:r>
        <w:rPr>
          <w:rFonts w:hint="eastAsia" w:ascii="宋体" w:hAnsi="宋体" w:eastAsia="宋体" w:cs="宋体"/>
          <w:sz w:val="24"/>
          <w:szCs w:val="24"/>
        </w:rPr>
        <w:t>困难职工和</w:t>
      </w:r>
      <w:r>
        <w:rPr>
          <w:rFonts w:hint="eastAsia" w:ascii="宋体" w:hAnsi="宋体" w:eastAsia="宋体" w:cs="宋体"/>
          <w:sz w:val="24"/>
          <w:szCs w:val="24"/>
          <w:lang w:val="en-US" w:eastAsia="zh-CN"/>
        </w:rPr>
        <w:t>3名</w:t>
      </w:r>
      <w:r>
        <w:rPr>
          <w:rFonts w:hint="eastAsia" w:ascii="宋体" w:hAnsi="宋体" w:eastAsia="宋体" w:cs="宋体"/>
          <w:sz w:val="24"/>
          <w:szCs w:val="24"/>
        </w:rPr>
        <w:t>省劳模。</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每到一处，WFS-</w:t>
      </w:r>
      <w:r>
        <w:rPr>
          <w:rFonts w:hint="eastAsia" w:ascii="宋体" w:hAnsi="宋体" w:eastAsia="宋体" w:cs="宋体"/>
          <w:sz w:val="24"/>
          <w:szCs w:val="24"/>
        </w:rPr>
        <w:t>22标项目党支部</w:t>
      </w:r>
      <w:r>
        <w:rPr>
          <w:rFonts w:hint="eastAsia" w:ascii="宋体" w:hAnsi="宋体" w:eastAsia="宋体" w:cs="宋体"/>
          <w:sz w:val="24"/>
          <w:szCs w:val="24"/>
          <w:lang w:eastAsia="zh-CN"/>
        </w:rPr>
        <w:t>慰问</w:t>
      </w:r>
      <w:r>
        <w:rPr>
          <w:rFonts w:hint="eastAsia" w:ascii="宋体" w:hAnsi="宋体" w:eastAsia="宋体" w:cs="宋体"/>
          <w:sz w:val="24"/>
          <w:szCs w:val="24"/>
          <w:lang w:val="en-US" w:eastAsia="zh-CN"/>
        </w:rPr>
        <w:t>同志</w:t>
      </w:r>
      <w:r>
        <w:rPr>
          <w:rFonts w:hint="eastAsia" w:ascii="宋体" w:hAnsi="宋体" w:eastAsia="宋体" w:cs="宋体"/>
          <w:sz w:val="24"/>
          <w:szCs w:val="24"/>
        </w:rPr>
        <w:t>与省</w:t>
      </w:r>
      <w:r>
        <w:rPr>
          <w:rFonts w:hint="eastAsia" w:ascii="宋体" w:hAnsi="宋体" w:eastAsia="宋体" w:cs="宋体"/>
          <w:sz w:val="24"/>
          <w:szCs w:val="24"/>
          <w:lang w:eastAsia="zh-CN"/>
        </w:rPr>
        <w:t>级</w:t>
      </w:r>
      <w:r>
        <w:rPr>
          <w:rFonts w:hint="eastAsia" w:ascii="宋体" w:hAnsi="宋体" w:eastAsia="宋体" w:cs="宋体"/>
          <w:sz w:val="24"/>
          <w:szCs w:val="24"/>
        </w:rPr>
        <w:t>劳模</w:t>
      </w:r>
      <w:r>
        <w:rPr>
          <w:rFonts w:hint="eastAsia" w:ascii="宋体" w:hAnsi="宋体" w:eastAsia="宋体" w:cs="宋体"/>
          <w:sz w:val="24"/>
          <w:szCs w:val="24"/>
          <w:lang w:eastAsia="zh-CN"/>
        </w:rPr>
        <w:t>和</w:t>
      </w:r>
      <w:r>
        <w:rPr>
          <w:rFonts w:hint="eastAsia" w:ascii="宋体" w:hAnsi="宋体" w:eastAsia="宋体" w:cs="宋体"/>
          <w:sz w:val="24"/>
          <w:szCs w:val="24"/>
        </w:rPr>
        <w:t>困难职工握手交谈，详细了解他们的家庭、工作和身体状况，向他们致以节日的</w:t>
      </w:r>
      <w:r>
        <w:rPr>
          <w:rFonts w:hint="eastAsia" w:ascii="宋体" w:hAnsi="宋体" w:eastAsia="宋体" w:cs="宋体"/>
          <w:sz w:val="24"/>
          <w:szCs w:val="24"/>
          <w:lang w:val="en-US" w:eastAsia="zh-CN"/>
        </w:rPr>
        <w:t>问候。并代表镇政府和项目部</w:t>
      </w:r>
      <w:r>
        <w:rPr>
          <w:rFonts w:hint="eastAsia" w:ascii="宋体" w:hAnsi="宋体" w:eastAsia="宋体" w:cs="宋体"/>
          <w:sz w:val="24"/>
          <w:szCs w:val="24"/>
        </w:rPr>
        <w:t>送</w:t>
      </w:r>
      <w:r>
        <w:rPr>
          <w:rFonts w:hint="eastAsia" w:ascii="宋体" w:hAnsi="宋体" w:eastAsia="宋体" w:cs="宋体"/>
          <w:sz w:val="24"/>
          <w:szCs w:val="24"/>
          <w:lang w:eastAsia="zh-CN"/>
        </w:rPr>
        <w:t>上</w:t>
      </w:r>
      <w:r>
        <w:rPr>
          <w:rFonts w:hint="eastAsia" w:ascii="宋体" w:hAnsi="宋体" w:eastAsia="宋体" w:cs="宋体"/>
          <w:sz w:val="24"/>
          <w:szCs w:val="24"/>
          <w:lang w:val="en-US" w:eastAsia="zh-CN"/>
        </w:rPr>
        <w:t>米、油、鸡蛋等</w:t>
      </w:r>
      <w:r>
        <w:rPr>
          <w:rFonts w:hint="eastAsia" w:ascii="宋体" w:hAnsi="宋体" w:eastAsia="宋体" w:cs="宋体"/>
          <w:sz w:val="24"/>
          <w:szCs w:val="24"/>
        </w:rPr>
        <w:t>慰问</w:t>
      </w:r>
      <w:r>
        <w:rPr>
          <w:rFonts w:hint="eastAsia" w:ascii="宋体" w:hAnsi="宋体" w:eastAsia="宋体" w:cs="宋体"/>
          <w:sz w:val="24"/>
          <w:szCs w:val="24"/>
          <w:lang w:val="en-US" w:eastAsia="zh-CN"/>
        </w:rPr>
        <w:t>品，</w:t>
      </w:r>
      <w:r>
        <w:rPr>
          <w:rFonts w:hint="eastAsia" w:ascii="宋体" w:hAnsi="宋体" w:eastAsia="宋体" w:cs="宋体"/>
          <w:sz w:val="24"/>
          <w:szCs w:val="24"/>
        </w:rPr>
        <w:t>叮嘱他们要</w:t>
      </w:r>
      <w:r>
        <w:rPr>
          <w:rFonts w:hint="eastAsia" w:ascii="宋体" w:hAnsi="宋体" w:eastAsia="宋体" w:cs="宋体"/>
          <w:sz w:val="24"/>
          <w:szCs w:val="24"/>
          <w:lang w:val="en-US" w:eastAsia="zh-CN"/>
        </w:rPr>
        <w:t>继续</w:t>
      </w:r>
      <w:r>
        <w:rPr>
          <w:rFonts w:hint="eastAsia" w:ascii="宋体" w:hAnsi="宋体" w:eastAsia="宋体" w:cs="宋体"/>
          <w:sz w:val="24"/>
          <w:szCs w:val="24"/>
        </w:rPr>
        <w:t>做好疫情防控，确保人身安全健康。</w:t>
      </w:r>
      <w:r>
        <w:rPr>
          <w:rFonts w:hint="eastAsia" w:ascii="宋体" w:hAnsi="宋体" w:eastAsia="宋体" w:cs="宋体"/>
          <w:sz w:val="24"/>
          <w:szCs w:val="24"/>
          <w:lang w:val="en-US" w:eastAsia="zh-CN"/>
        </w:rPr>
        <w:t>在困难职工杨文华家中，得知他父亲患有癌症时，慰问同志叮嘱他要好好照顾年迈的父亲，注意休息，保重身体。8名同志对项目部和镇政府的关心表示衷心感谢。（五峰山接线指 陈蓉）</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中设设计集团</w:t>
      </w:r>
      <w:r>
        <w:rPr>
          <w:rFonts w:hint="eastAsia" w:ascii="宋体" w:hAnsi="宋体" w:eastAsia="宋体" w:cs="宋体"/>
          <w:b/>
          <w:bCs/>
          <w:sz w:val="24"/>
          <w:szCs w:val="24"/>
        </w:rPr>
        <w:t>“云招聘”助力就业显担当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近日，人民日报的一则《珍拉求职记》刷遍了朋友圈，故事的主人翁——即将毕业的藏族姑娘珍拉，通过网络招聘顺利加入了中设设计集团大家庭。集团在快速发展的基础上，积极吸引优秀人才，疫情特殊期间，利用网络招聘方式积极吸纳优秀学子加盟，同时承担相应社会责任，为西藏籍优秀大学生珍拉提供就业平台，助力实现个人自我价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今天，我们一起来看珍拉的求职故事……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再有3天学校就要开学了，在家3月余的珍拉开始拾掇返校的行李，书本、衣服、洗漱用品被整整齐齐地装进行李箱。受疫情影响，即将大学毕业的珍拉在家度过了漫长的“假期”。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“今年在家待的时间真够长的，都赶上了春耕。最近一直帮家里人犁地，几年没干农活，手法都有些生疏了……马上就开学了，我又能见着姐妹们了。”说话间，这位藏族姑娘的脸上挂满喜悦。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而在两个月前，珍拉却整日忧心忡忡。“眼看就要毕业了，学校回不去、校园春招几乎泡汤、自己又不能外出，工作啥时候才能有着落啊……”种种心事压得珍拉焦躁不安。发愁之时，班主任在班群里发来了一则“关于举办西藏自治区高校毕业生优质岗位专场网络招聘会”的消息，珍拉迫不及待地打开链接仔细阅读文件。群里顿时热闹了起来，同学们你一句我一言地讨论开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做到疫情防控与就业服务两不误，西藏自治区人社厅协调区内国企、驻藏央企等单位，收集、汇总适合高校毕业生的优质岗位5925个，面向西藏籍高校毕业生举办网络招聘。焦急等待就业的大学生如逢甘露，纷纷通过西藏公共就业招聘网，向心仪的单位投去个人简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3月17日，天色刚刚放亮，珍拉就守候在电脑前，等待网络招聘的开始。那份准备已久、制作精美的简历，经鼠标轻轻一点便发送到了目标单位。一上午，珍拉发送了70多份简历。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“招聘网上的很多单位都挺不错的，身边的同学全部在这里找工作，每个人都投了不少单位。”珍拉说。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珍拉就读于西藏大学，攻读水利水电工程专业。读书期间，珍拉学习用功、成绩优异，找一份与专业相关的工作是她一直的心愿。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简历投出去不到一周，珍拉就接连收到5家单位的回复。进行完网络面试，经再三斟酌，3月25日，珍拉选择了位于拉萨市的中设设计集团股份有限公司西藏分公司。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“我的专业与这家公司招聘的岗位很符合，而且工资待遇也不错。”珍拉说着，嘴角露出微笑，“我很满意！”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截至目前，西藏大学生网络招聘会已举办两场。第一场高校毕业生专场网络招聘注册学生达19204人，投递简历15053份，初步达成意向1167人；第二场住建、旅游、商务领域高校毕业生专场网络招聘会已初步达成意向104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通过网络招聘，珍拉所在的班里有20多名同学已经找到了工作。一些学生表示，这下终于能松口气了，悬着的心也放了下来。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看到女儿找到了工作，一向视珍拉为掌上明珠的母亲普赤欣慰地说：“我的女儿从小就很争气，是我们全家的骄傲，这下找到这么好的工作，村里人又要羡慕我们了。”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珍拉的家位于日喀则市拉孜县锡钦乡锡钦村，父母是地地道道的农民，辛勤耕耘着30亩农田。在父母眼里，珍拉不仅是家里唯一的大学生，更是他们的希望。</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如今，从田间地头走进高楼大厦，在珍拉这一代，自己的命运又改变了。</w:t>
      </w:r>
      <w:r>
        <w:rPr>
          <w:rFonts w:hint="eastAsia" w:ascii="宋体" w:hAnsi="宋体" w:eastAsia="宋体" w:cs="宋体"/>
          <w:sz w:val="24"/>
          <w:szCs w:val="24"/>
          <w:lang w:eastAsia="zh-CN"/>
        </w:rPr>
        <w:t>（中设设计集团</w:t>
      </w:r>
      <w:r>
        <w:rPr>
          <w:rFonts w:hint="eastAsia" w:ascii="宋体" w:hAnsi="宋体" w:eastAsia="宋体" w:cs="宋体"/>
          <w:sz w:val="24"/>
          <w:szCs w:val="24"/>
          <w:lang w:val="en-US" w:eastAsia="zh-CN"/>
        </w:rPr>
        <w:t xml:space="preserve"> 张翼</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江苏交工集团召开年度“合理化建议”评审会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4月20日上午，江苏交工集团召开年度“合理化建议”评审会，集团总部相关部室负责人、各基层单位总工等17人参加此次评审会议。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年度，各基层单位广泛发动，在全体员工中开展“合理化建议”征集活动，共收集到广大职工所提合理化建议将近七百条。各基层工会经过筛选，上报集团评审71条。评审过程中，参会人员对涉及工程技术、物资设备、安全管理、人力资源等多合理化建议进行了逐条评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评审中，涉及“施工技术”的合理化建议条数最多、内容也最丰富。各分（子）公司特别是项目部广大技术管理人员能够结合工作实际和工程特点，在新型材料推广、施工工艺设计变更、安全防护、钻孔桩施工、高墩承台施工、墩柱施工、路基施工、模板加工、箱梁施工、梁板安装、焊接工艺、使用节能材料等方面，积极开动脑筋，献计献策。根据已有的施工方案、施工工艺进行更合理的方案比选、工艺优化，所采用的合理化建议提高了工程质量，缩短了工期，减少了安全隐患，取得了较好的社会效益和经济效益。</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最终，经与会评委集中评审，共评出一等奖合理化建议1条，二等奖2条，三等奖11条，鼓励奖23条，同时评选出推广应用3条。根据集团公司《员工奖惩管理办法》中对“合理化建议奖励”规定，对以上获奖的合理化建议给予相应等级奖励。（江苏交工集团  李梅）</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苏州高速公司“五一”党团员青年志愿者行动记实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今年的五一小长假期间，按照规定收费公路的所有车辆将继续享受免费“红利”。小长假第一天城区站车流量激增，早晚高峰持续时间长，司乘人员的各类需求也增多。为此，城区站党团员青年志愿者结合“两保一强”专项行动，积极开展便民服务活动，他们拉起横幅标语、悬挂党旗、团旗、队旗、佩戴党徽团徽，为过往的司乘人员提供开水、地图、维修工具、血压计、充电宝等便民物品，同时还积极宣传垃圾分类知识和新冠肺炎防控知识，受到了司乘人员的一致好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耐心给迷路司机指路</w:t>
      </w:r>
      <w:r>
        <w:rPr>
          <w:rFonts w:hint="eastAsia" w:ascii="宋体" w:hAnsi="宋体" w:eastAsia="宋体" w:cs="宋体"/>
          <w:sz w:val="24"/>
          <w:szCs w:val="24"/>
          <w:lang w:eastAsia="zh-CN"/>
        </w:rPr>
        <w:t>。</w:t>
      </w:r>
      <w:r>
        <w:rPr>
          <w:rFonts w:hint="eastAsia" w:ascii="宋体" w:hAnsi="宋体" w:eastAsia="宋体" w:cs="宋体"/>
          <w:sz w:val="24"/>
          <w:szCs w:val="24"/>
        </w:rPr>
        <w:t>上午09:10分，一辆浙江牌照的小轿车停在了城区站志愿者便民服务亭前，车上三名司乘人员的年龄都在60岁左右。他们自驾来苏州游玩，由于年事已高，不会使用手机导航，又担心外地车闯禁区……得知来意后，党员杨刚立刻打开手机导航告知其行驶路线，然后又赠送他们一份地图，标出具体的行车轨迹和外地车限行区域，帮助他们准确快速到达目的地。司机明白了行驶路线后，对志愿者竖起了大拇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车辆抛锚志愿者推车助力</w:t>
      </w:r>
      <w:r>
        <w:rPr>
          <w:rFonts w:hint="eastAsia" w:ascii="宋体" w:hAnsi="宋体" w:eastAsia="宋体" w:cs="宋体"/>
          <w:sz w:val="24"/>
          <w:szCs w:val="24"/>
          <w:lang w:eastAsia="zh-CN"/>
        </w:rPr>
        <w:t>。</w:t>
      </w:r>
      <w:r>
        <w:rPr>
          <w:rFonts w:hint="eastAsia" w:ascii="宋体" w:hAnsi="宋体" w:eastAsia="宋体" w:cs="宋体"/>
          <w:sz w:val="24"/>
          <w:szCs w:val="24"/>
        </w:rPr>
        <w:t>中午12：30分，城区站车流量大，在川流不息的收费车道，一辆面包车突然停了下来，任凭后方车辆鸣笛催促，该车仍然一动不动。一时间后面排起了长长的车龙，各种车辆的喇叭声此起彼伏。发现情况后，正在志愿服务的党员侍远诗立即上前查看情况。经了解，该车辆不知什么原因突然“罢工”，驾驶人束手无策。为确保车道安全畅通，侍远诗和执勤民警徒手将该车推出车道，直至外广场安全地带。可喜的是到达安全地带后，车辆突然可以发动了。“谢谢你们及时为我解难”，看着被从车流中“解救”出来的面包车，驾驶员连声道谢。侍远诗回答道：“不用客气，你还是赶紧将车子开到修理厂检修一下吧，安全可无小事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向外地来苏人员宣传苏城码</w:t>
      </w:r>
      <w:r>
        <w:rPr>
          <w:rFonts w:hint="eastAsia" w:ascii="宋体" w:hAnsi="宋体" w:eastAsia="宋体" w:cs="宋体"/>
          <w:sz w:val="24"/>
          <w:szCs w:val="24"/>
          <w:lang w:eastAsia="zh-CN"/>
        </w:rPr>
        <w:t>。</w:t>
      </w:r>
      <w:r>
        <w:rPr>
          <w:rFonts w:hint="eastAsia" w:ascii="宋体" w:hAnsi="宋体" w:eastAsia="宋体" w:cs="宋体"/>
          <w:sz w:val="24"/>
          <w:szCs w:val="24"/>
        </w:rPr>
        <w:t>城区站是苏州市区健康码宣传服务点之一，志愿服务活动期间，城区站党团员青年志愿者放置四块防疫宣传展板，积极向司乘人员宣传疫情防控知识、免费发放口罩、手套等防护用品并教会他们消毒水、测温仪的正确使用方法。尤其是针对重点地区来苏车辆和人员，指导他们填写“苏城码”。</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次志愿服务活动，党团员冲锋在前，充分发挥了先锋模范作用。通过“两保一强”专项行动的开展，进一步引导激励广大团员青年坚定“四个自信”，培育和践行社会主义核心价值观，树立“三敢三勇”的新时代苏州共青团奋斗精神，为交通建设、疫情防控、公司发展贡献青春力量，展示青春风采。</w:t>
      </w:r>
      <w:r>
        <w:rPr>
          <w:rFonts w:hint="eastAsia" w:ascii="宋体" w:hAnsi="宋体" w:eastAsia="宋体" w:cs="宋体"/>
          <w:sz w:val="24"/>
          <w:szCs w:val="24"/>
          <w:lang w:eastAsia="zh-CN"/>
        </w:rPr>
        <w:t>（苏州高速</w:t>
      </w:r>
      <w:r>
        <w:rPr>
          <w:rFonts w:hint="eastAsia" w:ascii="宋体" w:hAnsi="宋体" w:eastAsia="宋体" w:cs="宋体"/>
          <w:sz w:val="24"/>
          <w:szCs w:val="24"/>
          <w:lang w:val="en-US" w:eastAsia="zh-CN"/>
        </w:rPr>
        <w:t xml:space="preserve"> 盛娟红、朱梦茹</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宁通处举办2020年度收费业务技能比武选拔赛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积极备战江苏交控系统第五届收费岗位职工技能竞赛和高管中心2020年度收费岗位职工技能竞赛，进一步促进收费岗位职工的业务练兵、技能比武和经验交流，着力培育技能型、复合型、创新型的人才队伍，不断助推宁通处营运服务管理水平再上新台阶。4月29日上午，宁通处在处机关举办2020年度收费业务技能比武选拔赛，全处共23名收费员代表参加了本次角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选拔赛分点钞识别假钞和计算机应用两个项目。在点钞识别假钞项目中，选手们你追我赶、各显神通，单指单张法、多指多张法、扇面法，淋漓尽致的展示了选手们高超的业务能力。计算机应用项目是考验选手计算机综合应用能力，在文字处理、电子表格和演示文稿答题中，参赛选手耐心细致答题，不错过每一个答题细节。整个比赛，选手们沉着应对，反应敏捷，均发挥出了前期训练水平。经过激烈角逐，最终有8位选手脱颖而出，进入下一轮集训阶段。</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赛前，各收费站高度重视，广泛动员，结合工作实际，开展了有针对性的练习、培训和选拔，在全处营造了以赛促练、以赛促学的浓厚氛围。下一步，为确保承办高管中心2020年度收费岗位职工技能竞赛工作有序推进，宁通处将根据高管中心统一部署，统筹安排、精心组织，依据集训方案，落实细化责任，分阶段稳步落实集训方案内容，着力打造一支能征善战、战之必胜的竞赛团队，助力高管中心在江苏交控系统第五届收费岗位职工技能竞赛中赛出佳绩。（</w:t>
      </w:r>
      <w:r>
        <w:rPr>
          <w:rFonts w:hint="eastAsia" w:ascii="宋体" w:hAnsi="宋体" w:eastAsia="宋体" w:cs="宋体"/>
          <w:sz w:val="24"/>
          <w:szCs w:val="24"/>
          <w:lang w:eastAsia="zh-CN"/>
        </w:rPr>
        <w:t>高管中心</w:t>
      </w:r>
      <w:r>
        <w:rPr>
          <w:rFonts w:hint="eastAsia" w:ascii="宋体" w:hAnsi="宋体" w:eastAsia="宋体" w:cs="宋体"/>
          <w:sz w:val="24"/>
          <w:szCs w:val="24"/>
        </w:rPr>
        <w:t>宁通处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申刚</w:t>
      </w:r>
      <w:r>
        <w:rPr>
          <w:rFonts w:hint="eastAsia" w:ascii="宋体" w:hAnsi="宋体" w:eastAsia="宋体" w:cs="宋体"/>
          <w:sz w:val="24"/>
          <w:szCs w:val="24"/>
          <w:lang w:eastAsia="zh-CN"/>
        </w:rPr>
        <w:t>、</w:t>
      </w:r>
      <w:r>
        <w:rPr>
          <w:rFonts w:hint="eastAsia" w:ascii="宋体" w:hAnsi="宋体" w:eastAsia="宋体" w:cs="宋体"/>
          <w:sz w:val="24"/>
          <w:szCs w:val="24"/>
        </w:rPr>
        <w:t xml:space="preserve">王逊君） </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“苏交讲堂”之无人机开讲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近年来，无人机技术已经开始进入工程施工领域，为增强职工对于无人机技术的兴趣爱好，建立起企业自己的无人机使用规范，由</w:t>
      </w:r>
      <w:r>
        <w:rPr>
          <w:rFonts w:hint="eastAsia" w:ascii="宋体" w:hAnsi="宋体" w:eastAsia="宋体" w:cs="宋体"/>
          <w:sz w:val="24"/>
          <w:szCs w:val="24"/>
          <w:lang w:eastAsia="zh-CN"/>
        </w:rPr>
        <w:t>苏州</w:t>
      </w:r>
      <w:r>
        <w:rPr>
          <w:rFonts w:hint="eastAsia" w:ascii="宋体" w:hAnsi="宋体" w:eastAsia="宋体" w:cs="宋体"/>
          <w:sz w:val="24"/>
          <w:szCs w:val="24"/>
        </w:rPr>
        <w:t>交</w:t>
      </w:r>
      <w:r>
        <w:rPr>
          <w:rFonts w:hint="eastAsia" w:ascii="宋体" w:hAnsi="宋体" w:eastAsia="宋体" w:cs="宋体"/>
          <w:sz w:val="24"/>
          <w:szCs w:val="24"/>
          <w:lang w:eastAsia="zh-CN"/>
        </w:rPr>
        <w:t>通工程</w:t>
      </w:r>
      <w:r>
        <w:rPr>
          <w:rFonts w:hint="eastAsia" w:ascii="宋体" w:hAnsi="宋体" w:eastAsia="宋体" w:cs="宋体"/>
          <w:sz w:val="24"/>
          <w:szCs w:val="24"/>
        </w:rPr>
        <w:t>集团主办、“苏交视觉”摄影俱乐部承办的“苏交讲堂”之无人机基础知识培训于4月13日在公司开讲。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培训由苏交集团马晓强主讲，他有近6年无人机驾龄，持有无人机驾驶执照，承担了公司的绝大部分航拍工作。他结合多年来的无人机飞行知识及经验，重点讲解了由其主编的《苏州交通工程集团有限公司无人机操作不完全手册》，对“无人机设备”、“无人机操作须知”、“无人机事故的处置”、“第三方配件的使用”及“航拍影像资料的收集”等五个方面进行详细的阐述，与项目新上岗飞手进行了安全知识、安全要求的交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增进理论讲解效果，课上还增设了无人机模拟器的操作，新飞手通过操控模拟器可以仿真地操作无人机，对飞行控制有一个全新的感知。现在的无人机有GPS定位能够很稳地飞行，但是突发状况下失去GPS信号时如何稳住无人机，真不是件容易的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来自分子公司、项目部的无人机爱好者及新飞手</w:t>
      </w:r>
      <w:r>
        <w:rPr>
          <w:rFonts w:hint="eastAsia" w:ascii="宋体" w:hAnsi="宋体" w:eastAsia="宋体" w:cs="宋体"/>
          <w:sz w:val="24"/>
          <w:szCs w:val="24"/>
          <w:lang w:eastAsia="zh-CN"/>
        </w:rPr>
        <w:t>，</w:t>
      </w:r>
      <w:r>
        <w:rPr>
          <w:rFonts w:hint="eastAsia" w:ascii="宋体" w:hAnsi="宋体" w:eastAsia="宋体" w:cs="宋体"/>
          <w:sz w:val="24"/>
          <w:szCs w:val="24"/>
        </w:rPr>
        <w:t>在听完讲解后还进行了实际飞行起降、无人机测高、无人机四方悬停及空中“8”字飞行练习。</w:t>
      </w:r>
      <w:r>
        <w:rPr>
          <w:rFonts w:hint="eastAsia" w:ascii="宋体" w:hAnsi="宋体" w:eastAsia="宋体" w:cs="宋体"/>
          <w:sz w:val="24"/>
          <w:szCs w:val="24"/>
          <w:lang w:eastAsia="zh-CN"/>
        </w:rPr>
        <w:t>来</w:t>
      </w:r>
      <w:r>
        <w:rPr>
          <w:rFonts w:hint="eastAsia" w:ascii="宋体" w:hAnsi="宋体" w:eastAsia="宋体" w:cs="宋体"/>
          <w:sz w:val="24"/>
          <w:szCs w:val="24"/>
        </w:rPr>
        <w:t>自三创公司的贺春燕是这次无人机培训的唯一一位女飞手，她刚刚接触无人机，只会简单地起飞降落，但是面对无人机练习项目还是敢于大胆尝试。常琦是公司首位项目部无人机飞手，在培训后，他将为京沪高速公路执行无人机飞行任务。在此次培训中，他也掌握了一些无人机飞手应具备的飞行习惯，对于讲解、练习过程中的安全操作充满兴趣。尽管第一次飞有点紧张，但在指导下，还是能顺利地完成飞行项目。</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主讲人马晓强表示，无人机影像拍摄、巡航监控、航拍直播、BIM三维建模、正射影像等已经或多或少应用到了各大工程项目中，为建设精品工程、品质工程、安全工程提供了全新的辅助与保障</w:t>
      </w:r>
      <w:r>
        <w:rPr>
          <w:rFonts w:hint="eastAsia" w:ascii="宋体" w:hAnsi="宋体" w:eastAsia="宋体" w:cs="宋体"/>
          <w:sz w:val="24"/>
          <w:szCs w:val="24"/>
          <w:lang w:eastAsia="zh-CN"/>
        </w:rPr>
        <w:t>。</w:t>
      </w:r>
      <w:r>
        <w:rPr>
          <w:rFonts w:hint="eastAsia" w:ascii="宋体" w:hAnsi="宋体" w:eastAsia="宋体" w:cs="宋体"/>
          <w:sz w:val="24"/>
          <w:szCs w:val="24"/>
        </w:rPr>
        <w:t>但对于飞手来讲，安全是重中之重，安全用好无人机为工程建设提供有用的帮助，这是本次培训的最主要目的。（苏州交通工程集团 马晓强</w:t>
      </w:r>
      <w:r>
        <w:rPr>
          <w:rFonts w:hint="eastAsia" w:ascii="宋体" w:hAnsi="宋体" w:eastAsia="宋体" w:cs="宋体"/>
          <w:sz w:val="24"/>
          <w:szCs w:val="24"/>
          <w:lang w:eastAsia="zh-CN"/>
        </w:rPr>
        <w:t>、顾琴</w:t>
      </w:r>
      <w:r>
        <w:rPr>
          <w:rFonts w:hint="eastAsia" w:ascii="宋体" w:hAnsi="宋体" w:eastAsia="宋体" w:cs="宋体"/>
          <w:sz w:val="24"/>
          <w:szCs w:val="24"/>
        </w:rPr>
        <w:t>）</w:t>
      </w:r>
    </w:p>
    <w:p>
      <w:pPr>
        <w:spacing w:line="360"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神龙集团获评盐城市“十佳模范职工之家”</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近日，神龙集团获评盐城市“十佳模范职工之家”，同时还获得了盐城市“五一劳动奖状”。多年来，该集团工会按照新时期工会工作的总体思路积极开展“建家”工作，努力使工会工作服务于广大职工群众工作，适应新形势对工会工作的要求。</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一是强化职工之家建设，全面提升工会活力。工会加大了职工之家硬件投入，更新了图书室、娱乐室和体育活动场所，完善了文化娱乐设施，充分发挥工会的企业文化阵地优势。</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二是深化企务公开制度，促进集团民主管理。坚持召开职代会，构建和完善民主协商机制，大力开展企务公开制度和开展工资集体协商制度，严格执行职工方与行政方签订的工资集体协商协议。</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三是突出企业文化建设，提高职工参与热情。工会每年都组织开展十多项文体活动。创办的“一报一网一平台”是集团工会重要的宣传阵地。通过《神龙报》、神龙网站、江苏神龙微信公众号对外宣传企业形象、宣传正能量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是积极开展工会其它“建家”活动。如加强扶贫帮困和劳动保护监督检查工作，解除职工后顾之忧；开展职工培训工作，提高企业竞争能力；加强自身建设，不断提高工会干部服务能力；扎实开展安康杯活动，提高安全管理水平，实现全集团安全生产形势持续稳定好转。（神龙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何效荣）</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南京站务公司</w:t>
      </w:r>
      <w:r>
        <w:rPr>
          <w:rFonts w:hint="eastAsia" w:ascii="宋体" w:hAnsi="宋体" w:eastAsia="宋体" w:cs="宋体"/>
          <w:b/>
          <w:bCs/>
          <w:sz w:val="24"/>
          <w:szCs w:val="24"/>
          <w:lang w:eastAsia="zh-CN"/>
        </w:rPr>
        <w:t>迎来</w:t>
      </w:r>
      <w:r>
        <w:rPr>
          <w:rFonts w:hint="eastAsia" w:ascii="宋体" w:hAnsi="宋体" w:eastAsia="宋体" w:cs="宋体"/>
          <w:b/>
          <w:bCs/>
          <w:sz w:val="24"/>
          <w:szCs w:val="24"/>
        </w:rPr>
        <w:t>国家安全生产督导组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月1日上午，国务院安委办副主任王浩水率国家安全生产督导组一行来到南京站务公司南京站，检查车站的安全生产工作和重要节日的疫情防控措施，并提出指导意见。南京市副市长邢正军、市交通运输局副局长郑春发、市交通运输综合行政执法监督局局长钱成林参加检查，站务公司党委书记、董事长吴维军，总经理周志旺，副总经理石泉及南京站负责人等陪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督导组一行从南京站售票厅“苏康码”查验口进入，一路实地查看了旅客测温通道、实名安检口、行包安检处、候车室、检票口、发车区等车站安全防控重点部位，听取了站长花有梅关于车站在“五一”运输和疫情防控方面的采取的常态管理举措及相关应急预案。</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督导组对南京站各项工作给予了肯定。同时指出，今年“五一”运输是全国疫情防控阻击战取得重大战略成果后</w:t>
      </w:r>
      <w:r>
        <w:rPr>
          <w:rFonts w:hint="eastAsia" w:ascii="宋体" w:hAnsi="宋体" w:eastAsia="宋体" w:cs="宋体"/>
          <w:sz w:val="24"/>
          <w:szCs w:val="24"/>
          <w:lang w:eastAsia="zh-CN"/>
        </w:rPr>
        <w:t>，</w:t>
      </w:r>
      <w:r>
        <w:rPr>
          <w:rFonts w:hint="eastAsia" w:ascii="宋体" w:hAnsi="宋体" w:eastAsia="宋体" w:cs="宋体"/>
          <w:sz w:val="24"/>
          <w:szCs w:val="24"/>
        </w:rPr>
        <w:t>一个关键的节日运输，事关人民群众出行安全及切身利益。车站要精心组织，严格把关落实疫情防控和假日运输的各项工作细节，强化安全管理，完善防控措施，确保“五一”假期疫情防控和安全生产等各项工作平稳有序。（南京站务公司 李昂、言玲）</w:t>
      </w:r>
    </w:p>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江苏高养拧紧“防疫、复工安全阀”</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高养公司领导亲自带队，组成7支检查组开展安全生产检查工作，对各基层单位现场安全管理、疫情防控等工作进行检查，为实现安全生产形势稳定向好提供坚实保障。各基层单位根据公司要求，开展安全自查自纠，安排专业人员对食堂电器、车辆安全、消防设备以及日常生产设备等进行检查，做好防汛设施设备的检修和保养。</w:t>
      </w:r>
      <w:r>
        <w:rPr>
          <w:rFonts w:hint="eastAsia" w:ascii="宋体" w:hAnsi="宋体" w:eastAsia="宋体" w:cs="宋体"/>
          <w:sz w:val="24"/>
          <w:szCs w:val="24"/>
        </w:rPr>
        <w:t>累计开展各类</w:t>
      </w:r>
      <w:r>
        <w:rPr>
          <w:rFonts w:hint="eastAsia" w:ascii="宋体" w:hAnsi="宋体" w:eastAsia="宋体" w:cs="宋体"/>
          <w:sz w:val="24"/>
          <w:szCs w:val="24"/>
          <w:lang w:val="en-US" w:eastAsia="zh-CN"/>
        </w:rPr>
        <w:t>安全巡查107</w:t>
      </w:r>
      <w:r>
        <w:rPr>
          <w:rFonts w:hint="eastAsia" w:ascii="宋体" w:hAnsi="宋体" w:eastAsia="宋体" w:cs="宋体"/>
          <w:sz w:val="24"/>
          <w:szCs w:val="24"/>
        </w:rPr>
        <w:t>次，排查各类隐患缺陷</w:t>
      </w:r>
      <w:r>
        <w:rPr>
          <w:rFonts w:hint="eastAsia" w:ascii="宋体" w:hAnsi="宋体" w:eastAsia="宋体" w:cs="宋体"/>
          <w:sz w:val="24"/>
          <w:szCs w:val="24"/>
          <w:lang w:val="en-US" w:eastAsia="zh-CN"/>
        </w:rPr>
        <w:t>23</w:t>
      </w:r>
      <w:r>
        <w:rPr>
          <w:rFonts w:hint="eastAsia" w:ascii="宋体" w:hAnsi="宋体" w:eastAsia="宋体" w:cs="宋体"/>
          <w:sz w:val="24"/>
          <w:szCs w:val="24"/>
        </w:rPr>
        <w:t>项</w:t>
      </w:r>
      <w:r>
        <w:rPr>
          <w:rFonts w:hint="eastAsia" w:ascii="宋体" w:hAnsi="宋体" w:eastAsia="宋体" w:cs="宋体"/>
          <w:sz w:val="24"/>
          <w:szCs w:val="24"/>
          <w:lang w:eastAsia="zh-CN"/>
        </w:rPr>
        <w:t>，</w:t>
      </w:r>
      <w:r>
        <w:rPr>
          <w:rFonts w:hint="eastAsia" w:ascii="宋体" w:hAnsi="宋体" w:eastAsia="宋体" w:cs="宋体"/>
          <w:sz w:val="24"/>
          <w:szCs w:val="24"/>
        </w:rPr>
        <w:t>以最快速度“加固</w:t>
      </w:r>
      <w:r>
        <w:rPr>
          <w:rFonts w:hint="eastAsia" w:ascii="宋体" w:hAnsi="宋体" w:eastAsia="宋体" w:cs="宋体"/>
          <w:sz w:val="24"/>
          <w:szCs w:val="24"/>
          <w:lang w:val="en-US" w:eastAsia="zh-CN"/>
        </w:rPr>
        <w:t>安全</w:t>
      </w:r>
      <w:r>
        <w:rPr>
          <w:rFonts w:hint="eastAsia" w:ascii="宋体" w:hAnsi="宋体" w:eastAsia="宋体" w:cs="宋体"/>
          <w:sz w:val="24"/>
          <w:szCs w:val="24"/>
        </w:rPr>
        <w:t>防线”。</w:t>
      </w:r>
      <w:r>
        <w:rPr>
          <w:rFonts w:hint="eastAsia" w:ascii="宋体" w:hAnsi="宋体" w:eastAsia="宋体" w:cs="宋体"/>
          <w:sz w:val="24"/>
          <w:szCs w:val="24"/>
          <w:lang w:val="en-US" w:eastAsia="zh-CN"/>
        </w:rPr>
        <w:t>（江苏高养王子欣、陶佳瑞）</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记一位</w:t>
      </w:r>
      <w:r>
        <w:rPr>
          <w:rFonts w:hint="eastAsia" w:ascii="宋体" w:hAnsi="宋体" w:eastAsia="宋体" w:cs="宋体"/>
          <w:b/>
          <w:bCs/>
          <w:sz w:val="24"/>
          <w:szCs w:val="24"/>
        </w:rPr>
        <w:t>连续27天参加特殊接驳任务</w:t>
      </w:r>
      <w:r>
        <w:rPr>
          <w:rFonts w:hint="eastAsia" w:ascii="宋体" w:hAnsi="宋体" w:eastAsia="宋体" w:cs="宋体"/>
          <w:b/>
          <w:bCs/>
          <w:sz w:val="24"/>
          <w:szCs w:val="24"/>
          <w:lang w:eastAsia="zh-CN"/>
        </w:rPr>
        <w:t>的</w:t>
      </w:r>
      <w:r>
        <w:rPr>
          <w:rFonts w:hint="eastAsia" w:ascii="宋体" w:hAnsi="宋体" w:eastAsia="宋体" w:cs="宋体"/>
          <w:b/>
          <w:bCs/>
          <w:sz w:val="24"/>
          <w:szCs w:val="24"/>
        </w:rPr>
        <w:t>公交司机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5月12日下午，南京公交集团浦口客运公司公交驾驶员刘开林，结束为期27天的火车站接驳任务，顺利返回家中。</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szCs w:val="24"/>
        </w:rPr>
        <w:t>刘开林是浦口客运公司609路班组长，同时也是一名共产党员</w:t>
      </w:r>
      <w:r>
        <w:rPr>
          <w:rFonts w:hint="eastAsia" w:ascii="宋体" w:hAnsi="宋体" w:eastAsia="宋体" w:cs="宋体"/>
          <w:sz w:val="24"/>
          <w:szCs w:val="24"/>
          <w:lang w:eastAsia="zh-CN"/>
        </w:rPr>
        <w:t>。</w:t>
      </w:r>
      <w:r>
        <w:rPr>
          <w:rFonts w:hint="eastAsia" w:ascii="宋体" w:hAnsi="宋体" w:eastAsia="宋体" w:cs="宋体"/>
          <w:sz w:val="24"/>
          <w:szCs w:val="24"/>
        </w:rPr>
        <w:t>在防控新冠肺炎疫情的紧要关头，他主动请缨要求承担南京火车站专线接驳任务，运送武汉来宁人员前往指定地点隔离。作为第一批参加南京火车站专线接驳任务的公交人，刘开林24小时待命，对车辆进行严格消毒和安全检查，确保车辆随时处于良好状态,同时协助工作人员做好体温检测及登记相关工作，尽职尽责为乘客服务，圆满完成了此次接驳任务，为打赢这场疫情防控阻击战贡献了自己的力量。</w:t>
      </w:r>
      <w:r>
        <w:rPr>
          <w:rFonts w:hint="eastAsia" w:ascii="宋体" w:hAnsi="宋体" w:eastAsia="宋体" w:cs="宋体"/>
          <w:sz w:val="24"/>
          <w:szCs w:val="24"/>
          <w:lang w:eastAsia="zh-CN"/>
        </w:rPr>
        <w:t>（</w:t>
      </w:r>
      <w:r>
        <w:rPr>
          <w:rFonts w:hint="eastAsia" w:ascii="宋体" w:hAnsi="宋体" w:eastAsia="宋体" w:cs="宋体"/>
          <w:sz w:val="24"/>
          <w:szCs w:val="24"/>
        </w:rPr>
        <w:t>南京公交集团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赵霞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卜照雪</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lang w:eastAsia="zh-CN"/>
        </w:rPr>
        <w:t>苏州</w:t>
      </w:r>
      <w:r>
        <w:rPr>
          <w:rFonts w:hint="eastAsia" w:ascii="宋体" w:hAnsi="宋体" w:eastAsia="宋体" w:cs="宋体"/>
          <w:b/>
          <w:bCs/>
          <w:sz w:val="24"/>
          <w:szCs w:val="24"/>
        </w:rPr>
        <w:t>绕城高速严惩超限超载闯关车辆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5月11日15时，一辆车牌号为冀J****5的车辆驶入了绕城高速李市收费站入口，被收费站“黑名单”系统报警拦截</w:t>
      </w:r>
      <w:r>
        <w:rPr>
          <w:rFonts w:hint="eastAsia" w:ascii="宋体" w:hAnsi="宋体" w:eastAsia="宋体" w:cs="宋体"/>
          <w:sz w:val="24"/>
          <w:szCs w:val="24"/>
          <w:lang w:eastAsia="zh-CN"/>
        </w:rPr>
        <w:t>。</w:t>
      </w:r>
      <w:r>
        <w:rPr>
          <w:rFonts w:hint="eastAsia" w:ascii="宋体" w:hAnsi="宋体" w:eastAsia="宋体" w:cs="宋体"/>
          <w:sz w:val="24"/>
          <w:szCs w:val="24"/>
        </w:rPr>
        <w:t>经查询，该车于疫情免费放行期间强行暴力闯卡驶入高速，被录入高速公路“黑名单”，未接受处理前禁止进入高速。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近日，</w:t>
      </w:r>
      <w:r>
        <w:rPr>
          <w:rFonts w:hint="eastAsia" w:ascii="宋体" w:hAnsi="宋体" w:eastAsia="宋体" w:cs="宋体"/>
          <w:sz w:val="24"/>
          <w:szCs w:val="24"/>
          <w:lang w:eastAsia="zh-CN"/>
        </w:rPr>
        <w:t>苏州</w:t>
      </w:r>
      <w:r>
        <w:rPr>
          <w:rFonts w:hint="eastAsia" w:ascii="宋体" w:hAnsi="宋体" w:eastAsia="宋体" w:cs="宋体"/>
          <w:sz w:val="24"/>
          <w:szCs w:val="24"/>
        </w:rPr>
        <w:t>绕城公司对免费放行期间劝阻无效、强行闯关，且证据确凿的超限车辆进行了集中黑名单录入处理，并将相关图片、视频及数据资料一一汇总和整理后统一移交高速路政，为其实施非现场治超提供执法依据。经统计，免费放行期间共计53辆超限车辆强行闯关被录入黑名单系统，截至目前，已有4名车主陆续前往路政管理部门缴纳罚款，其中包括一名连续3次超限闯关车主。</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此次超限闯关惩治活动</w:t>
      </w:r>
      <w:r>
        <w:rPr>
          <w:rFonts w:hint="eastAsia" w:ascii="宋体" w:hAnsi="宋体" w:eastAsia="宋体" w:cs="宋体"/>
          <w:sz w:val="24"/>
          <w:szCs w:val="24"/>
          <w:lang w:eastAsia="zh-CN"/>
        </w:rPr>
        <w:t>，</w:t>
      </w:r>
      <w:r>
        <w:rPr>
          <w:rFonts w:hint="eastAsia" w:ascii="宋体" w:hAnsi="宋体" w:eastAsia="宋体" w:cs="宋体"/>
          <w:sz w:val="24"/>
          <w:szCs w:val="24"/>
        </w:rPr>
        <w:t>不仅极大增强了高速公路打击超限闯关车辆的信心，也震慑了不法分子的嚣张气焰，为高速公路的安全畅通提供保障。接下来，绕城高速将继续以入口拒超为营运工作重点，精心组织、周密部署，持续加大管控力度，积极克服工作困难，严厉打击超限超载车辆闯关行为。</w:t>
      </w:r>
      <w:r>
        <w:rPr>
          <w:rFonts w:hint="eastAsia" w:ascii="宋体" w:hAnsi="宋体" w:eastAsia="宋体" w:cs="宋体"/>
          <w:sz w:val="24"/>
          <w:szCs w:val="24"/>
          <w:lang w:eastAsia="zh-CN"/>
        </w:rPr>
        <w:t>（苏州绕城公司</w:t>
      </w:r>
      <w:r>
        <w:rPr>
          <w:rFonts w:hint="eastAsia" w:ascii="宋体" w:hAnsi="宋体" w:eastAsia="宋体" w:cs="宋体"/>
          <w:sz w:val="24"/>
          <w:szCs w:val="24"/>
          <w:lang w:val="en-US" w:eastAsia="zh-CN"/>
        </w:rPr>
        <w:t xml:space="preserve"> 李佳月、姚颖倩</w:t>
      </w:r>
      <w:r>
        <w:rPr>
          <w:rFonts w:hint="eastAsia" w:ascii="宋体" w:hAnsi="宋体" w:eastAsia="宋体" w:cs="宋体"/>
          <w:sz w:val="24"/>
          <w:szCs w:val="24"/>
          <w:lang w:eastAsia="zh-CN"/>
        </w:rPr>
        <w:t>）</w:t>
      </w:r>
    </w:p>
    <w:p>
      <w:pPr>
        <w:spacing w:line="360" w:lineRule="auto"/>
        <w:jc w:val="center"/>
        <w:rPr>
          <w:rFonts w:hint="eastAsia"/>
          <w:lang w:eastAsia="zh-CN"/>
        </w:rPr>
      </w:pPr>
      <w:r>
        <w:rPr>
          <w:rFonts w:hint="eastAsia" w:ascii="宋体" w:hAnsi="宋体" w:eastAsia="宋体" w:cs="宋体"/>
          <w:b/>
          <w:bCs/>
          <w:sz w:val="24"/>
          <w:szCs w:val="24"/>
          <w:lang w:eastAsia="zh-CN"/>
        </w:rPr>
        <w:t>工程建设、养护及成果信息选</w:t>
      </w:r>
    </w:p>
    <w:p>
      <w:pPr>
        <w:spacing w:line="360" w:lineRule="auto"/>
        <w:ind w:firstLine="482" w:firstLineChars="200"/>
        <w:rPr>
          <w:rFonts w:hint="eastAsia"/>
          <w:sz w:val="24"/>
          <w:szCs w:val="24"/>
        </w:rPr>
      </w:pPr>
      <w:r>
        <w:rPr>
          <w:rFonts w:hint="eastAsia"/>
          <w:b/>
          <w:bCs/>
          <w:sz w:val="24"/>
          <w:szCs w:val="24"/>
        </w:rPr>
        <w:t>▲集中养护工程攻坚战在沪宁高速打响</w:t>
      </w:r>
      <w:r>
        <w:rPr>
          <w:rFonts w:hint="eastAsia"/>
          <w:b/>
          <w:bCs/>
          <w:sz w:val="24"/>
          <w:szCs w:val="24"/>
          <w:lang w:eastAsia="zh-CN"/>
        </w:rPr>
        <w:t>。</w:t>
      </w:r>
      <w:r>
        <w:rPr>
          <w:rFonts w:hint="eastAsia"/>
          <w:sz w:val="24"/>
          <w:szCs w:val="24"/>
        </w:rPr>
        <w:t>2020年5月10日零点，沪宁高速苏州段集中养护工程正式拉开帷幕，本次工程是江苏交控系统推行集中养护以来影响最大、难度最高的养护工程。</w:t>
      </w:r>
    </w:p>
    <w:p>
      <w:pPr>
        <w:spacing w:line="360" w:lineRule="auto"/>
        <w:ind w:firstLine="480" w:firstLineChars="200"/>
        <w:rPr>
          <w:rFonts w:hint="eastAsia"/>
          <w:sz w:val="24"/>
          <w:szCs w:val="24"/>
        </w:rPr>
      </w:pPr>
      <w:r>
        <w:rPr>
          <w:rFonts w:hint="eastAsia"/>
          <w:sz w:val="24"/>
          <w:szCs w:val="24"/>
        </w:rPr>
        <w:t>以品质谋长远，一以贯之践行“苏式养护”</w:t>
      </w:r>
      <w:r>
        <w:rPr>
          <w:rFonts w:hint="eastAsia"/>
          <w:sz w:val="24"/>
          <w:szCs w:val="24"/>
          <w:lang w:eastAsia="zh-CN"/>
        </w:rPr>
        <w:t>。</w:t>
      </w:r>
      <w:r>
        <w:rPr>
          <w:rFonts w:hint="eastAsia"/>
          <w:sz w:val="24"/>
          <w:szCs w:val="24"/>
        </w:rPr>
        <w:t>目前，苏州段日均断面流量达18万辆，在大流量和路龄老化的双重压力下，路面指标出现了不同程度的退化，路面摩擦力降低、车辙等问题较为突出，为了有效提升道路通行体验，以专项养护恢复路面良好使用性能势在必行。对此，宁沪公司围绕江苏交控“苏式养护”工作思路，践行预防性养护理念，对宁沪方向K1120+650-K1142+260半幅实施罩面集中养护施工，坚持品质导向主动出击，延长路面结构使用寿命，保障高速公路安全通行。本次工程总长度为70.3公里，罩面大修路段长度21.6公里，实施范围包含东桥枢纽及其苏州南幅（上海方向）全路段，工程内容主要有罩面大修、单车道铣刨中修、就地热再生、中分带绿化养护、桥梁伸缩缝维修、交安设施维修等。其中，罩面大修工作量如果按照以往的道路养护模式测算需要220个有效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rPr>
        <w:t>以合力破难题，一着不让干出最优结果</w:t>
      </w:r>
      <w:r>
        <w:rPr>
          <w:rFonts w:hint="eastAsia"/>
          <w:sz w:val="24"/>
          <w:szCs w:val="24"/>
          <w:lang w:eastAsia="zh-CN"/>
        </w:rPr>
        <w:t>。</w:t>
      </w:r>
      <w:r>
        <w:rPr>
          <w:rFonts w:hint="eastAsia"/>
          <w:sz w:val="24"/>
          <w:szCs w:val="24"/>
        </w:rPr>
        <w:t>面对此次工程跨度长、流量大、难度高等诸多挑战，宁沪公司与各方力量通力协作，靶向发力攻坚克难，确保创建优质工程。在交通组织方面，一路多方多次召开交通组织协调会，仅用时2个月不到就完成本次施工前期的各项准备和报备工作，并确定了“单向全封闭，不借道，分流全面车辆”的施工新模式。在施工组织方面，宁沪公司与现代路桥公司、技术服务部门等先后召开工程技术、安全交底会，从施工技术、质量、安全等方面进行详细交流并生成作业指导书，确保提升施工质量。在工程管理方面，公司从各个管理处抽调精兵强将组成质量监控小组，并以K1131+832为中心点把项目分成2个项目分部，交替实施往上海方向顺向施工和往无锡方向逆向施工，双向同时发力，最大限度地减少道路封闭周期，努力把施工工期缩短至8个有效工作日，尽快恢复交通，方便大众出行。在现场施工方面，公司领导连夜坚守靠前指挥，一路多方和现场人员加班加点紧张奋战，高效率推进交通组织转换、全方位做好交通秩序维护，确保应急响应最高效，保障施工项目顺利开展</w:t>
      </w:r>
      <w:r>
        <w:rPr>
          <w:rFonts w:hint="eastAsia"/>
          <w:sz w:val="24"/>
          <w:szCs w:val="24"/>
          <w:lang w:eastAsia="zh-CN"/>
        </w:rPr>
        <w:t>。</w:t>
      </w:r>
      <w:r>
        <w:rPr>
          <w:rFonts w:hint="eastAsia"/>
          <w:sz w:val="24"/>
          <w:szCs w:val="24"/>
          <w:lang w:val="en-US" w:eastAsia="zh-CN"/>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以成效树标杆，一往无前质迎国检测评。</w:t>
      </w:r>
      <w:r>
        <w:rPr>
          <w:rFonts w:hint="eastAsia"/>
          <w:sz w:val="24"/>
          <w:szCs w:val="24"/>
        </w:rPr>
        <w:t>今年即将迎来五年一度的全国干线公路养护与管理检查，苏州段集中养护将进一步提升沪宁路整体路面品质，变被动为主动、变痛点为亮点，助力沪宁路以最佳路况为江苏实现蝉联国检全国第一的目标做出贡献。此次集中养护是对当前超大流量路段管养方案的进一步探索和优化，致力于实现养护技术突破、丰富工程技术选项和锤炼交通组织能力，在不断创新中形成可复制、可推广的大流量路段养护和保畅经验，向全国高速公路同类案例给出宁沪示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关山千万重，山高人为峰。面对接下来的苏州段集中养护施工大战大考，全体宁沪人将密切围绕“养护管理行业领先”的目标定位，用实干来迎战、用成绩来作答，不断提升道路品质和行驶体验，为建设“人民满意”的畅行高速提供有力支撑。</w:t>
      </w:r>
      <w:r>
        <w:rPr>
          <w:rFonts w:hint="eastAsia"/>
          <w:sz w:val="24"/>
          <w:szCs w:val="24"/>
          <w:lang w:eastAsia="zh-CN"/>
        </w:rPr>
        <w:t>（宁沪公司</w:t>
      </w:r>
      <w:r>
        <w:rPr>
          <w:rFonts w:hint="eastAsia"/>
          <w:sz w:val="24"/>
          <w:szCs w:val="24"/>
          <w:lang w:val="en-US" w:eastAsia="zh-CN"/>
        </w:rPr>
        <w:t xml:space="preserve"> 李娅洁</w:t>
      </w:r>
      <w:r>
        <w:rPr>
          <w:rFonts w:hint="eastAsia"/>
          <w:sz w:val="24"/>
          <w:szCs w:val="24"/>
          <w:lang w:eastAsia="zh-CN"/>
        </w:rPr>
        <w:t>）</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rPr>
        <w:t>▲南京长江五桥</w:t>
      </w:r>
      <w:r>
        <w:rPr>
          <w:rFonts w:hint="eastAsia" w:ascii="宋体" w:hAnsi="宋体" w:eastAsia="宋体" w:cs="宋体"/>
          <w:b/>
          <w:bCs/>
          <w:sz w:val="24"/>
          <w:szCs w:val="24"/>
          <w:lang w:eastAsia="zh-CN"/>
        </w:rPr>
        <w:t>主桥合龙进入倒计时。</w:t>
      </w:r>
      <w:r>
        <w:rPr>
          <w:rFonts w:hint="eastAsia" w:ascii="宋体" w:hAnsi="宋体" w:eastAsia="宋体" w:cs="宋体"/>
          <w:sz w:val="24"/>
          <w:szCs w:val="24"/>
          <w:lang w:val="en-US" w:eastAsia="zh-CN"/>
        </w:rPr>
        <w:t>5月10日，</w:t>
      </w:r>
      <w:r>
        <w:rPr>
          <w:rFonts w:hint="eastAsia" w:ascii="宋体" w:hAnsi="宋体" w:eastAsia="宋体" w:cs="宋体"/>
          <w:sz w:val="24"/>
          <w:szCs w:val="24"/>
        </w:rPr>
        <w:t>南京长江第五大桥</w:t>
      </w:r>
      <w:r>
        <w:rPr>
          <w:rFonts w:hint="eastAsia" w:ascii="宋体" w:hAnsi="宋体" w:eastAsia="宋体" w:cs="宋体"/>
          <w:sz w:val="24"/>
          <w:szCs w:val="24"/>
          <w:lang w:val="en-US" w:eastAsia="zh-CN"/>
        </w:rPr>
        <w:t>南北塔分别完成第十八段梁（倒数第三段梁）的吊装，中塔近日也将进入最后三节梁段的吊装，主桥合龙进入倒计时。</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南京长江五桥</w:t>
      </w:r>
      <w:r>
        <w:rPr>
          <w:rFonts w:hint="eastAsia" w:ascii="宋体" w:hAnsi="宋体" w:eastAsia="宋体" w:cs="宋体"/>
          <w:sz w:val="24"/>
          <w:szCs w:val="24"/>
          <w:lang w:eastAsia="zh-CN"/>
        </w:rPr>
        <w:t>主桥为</w:t>
      </w:r>
      <w:r>
        <w:rPr>
          <w:rFonts w:hint="eastAsia" w:ascii="宋体" w:hAnsi="宋体" w:eastAsia="宋体" w:cs="宋体"/>
          <w:sz w:val="24"/>
          <w:szCs w:val="24"/>
        </w:rPr>
        <w:t>纵向钻石型索塔中央双索面三塔组合梁斜拉桥</w:t>
      </w:r>
      <w:r>
        <w:rPr>
          <w:rFonts w:hint="eastAsia" w:ascii="宋体" w:hAnsi="宋体" w:eastAsia="宋体" w:cs="宋体"/>
          <w:sz w:val="24"/>
          <w:szCs w:val="24"/>
          <w:lang w:eastAsia="zh-CN"/>
        </w:rPr>
        <w:t>，</w:t>
      </w:r>
      <w:r>
        <w:rPr>
          <w:rFonts w:hint="eastAsia" w:ascii="宋体" w:hAnsi="宋体" w:eastAsia="宋体" w:cs="宋体"/>
          <w:sz w:val="24"/>
          <w:szCs w:val="24"/>
        </w:rPr>
        <w:t>主跨径2×600米，该桥在世界上首次采用钢壳-混凝土索塔，首次采用全线预制拼装桥梁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南京长江五桥作为2020年</w:t>
      </w:r>
      <w:r>
        <w:rPr>
          <w:rFonts w:hint="eastAsia" w:ascii="宋体" w:hAnsi="宋体" w:eastAsia="宋体" w:cs="宋体"/>
          <w:sz w:val="24"/>
          <w:szCs w:val="24"/>
          <w:lang w:eastAsia="zh-CN"/>
        </w:rPr>
        <w:t>完工</w:t>
      </w:r>
      <w:r>
        <w:rPr>
          <w:rFonts w:hint="eastAsia" w:ascii="宋体" w:hAnsi="宋体" w:eastAsia="宋体" w:cs="宋体"/>
          <w:sz w:val="24"/>
          <w:szCs w:val="24"/>
        </w:rPr>
        <w:t>项目列入南京市政府工作报告。</w:t>
      </w:r>
      <w:r>
        <w:rPr>
          <w:rFonts w:hint="eastAsia" w:ascii="宋体" w:hAnsi="宋体" w:eastAsia="宋体" w:cs="宋体"/>
          <w:sz w:val="24"/>
          <w:szCs w:val="24"/>
          <w:lang w:eastAsia="zh-CN"/>
        </w:rPr>
        <w:t>今</w:t>
      </w:r>
      <w:r>
        <w:rPr>
          <w:rFonts w:hint="eastAsia" w:ascii="宋体" w:hAnsi="宋体" w:eastAsia="宋体" w:cs="宋体"/>
          <w:sz w:val="24"/>
          <w:szCs w:val="24"/>
        </w:rPr>
        <w:t>年春节以来，南京市公共工程建设中心组织项目各参建单位一手抓新冠肺炎疫情防控，一手抓复工复产，确保夺取双胜利。6月，南京长江第五大桥将实现主桥合龙。</w:t>
      </w:r>
      <w:r>
        <w:rPr>
          <w:rFonts w:hint="eastAsia" w:ascii="宋体" w:hAnsi="宋体" w:eastAsia="宋体" w:cs="宋体"/>
          <w:sz w:val="24"/>
          <w:szCs w:val="24"/>
          <w:lang w:eastAsia="zh-CN"/>
        </w:rPr>
        <w:t>（南京公共工程建设中心</w:t>
      </w:r>
      <w:r>
        <w:rPr>
          <w:rFonts w:hint="eastAsia" w:ascii="宋体" w:hAnsi="宋体" w:eastAsia="宋体" w:cs="宋体"/>
          <w:sz w:val="24"/>
          <w:szCs w:val="24"/>
          <w:lang w:val="en-US" w:eastAsia="zh-CN"/>
        </w:rPr>
        <w:t xml:space="preserve"> 缪伟</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▲润扬大桥圆满完成通车15周年“体检”</w:t>
      </w:r>
      <w:r>
        <w:rPr>
          <w:rFonts w:hint="eastAsia" w:ascii="宋体" w:hAnsi="宋体" w:eastAsia="宋体" w:cs="宋体"/>
          <w:b/>
          <w:bCs/>
          <w:sz w:val="24"/>
          <w:szCs w:val="24"/>
          <w:lang w:eastAsia="zh-CN"/>
        </w:rPr>
        <w:t>。</w:t>
      </w:r>
      <w:r>
        <w:rPr>
          <w:rFonts w:hint="eastAsia" w:ascii="宋体" w:hAnsi="宋体" w:eastAsia="宋体" w:cs="宋体"/>
          <w:sz w:val="24"/>
          <w:szCs w:val="24"/>
        </w:rPr>
        <w:t>4月21日起至24日，每天凌晨0时至5时，润扬长江公路大桥实行全封闭检测，圆满完成主桥荷载试验，对大桥建成通车15年后首次进行“体检”。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润扬大桥是江苏省“四纵四横四联”交通公路网主骨架和垮长江通道的重要组成部分，2005年4月30日建成通车后第一次实行全封闭主桥荷载试验，对大桥运行15年后进行的一次体检。检测人员在大桥桥面放置700余组的传感设备，60辆车、每辆30吨标准重量的“加载体”从桥面通过，由传感器收集各种数据。</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在江苏交控坚强领导下，在有关专家和领导的指导下，通过“一桥三方”全力协调配合，试验前精心组织，确保交通有序；精准施策，确保体检预案可行可控；精确指挥，确保各方联动安全可靠。（</w:t>
      </w:r>
      <w:r>
        <w:rPr>
          <w:rFonts w:hint="eastAsia" w:ascii="宋体" w:hAnsi="宋体" w:eastAsia="宋体" w:cs="宋体"/>
          <w:sz w:val="24"/>
          <w:szCs w:val="24"/>
          <w:lang w:eastAsia="zh-CN"/>
        </w:rPr>
        <w:t>润扬大桥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邹建波</w:t>
      </w:r>
      <w:r>
        <w:rPr>
          <w:rFonts w:hint="eastAsia" w:ascii="宋体" w:hAnsi="宋体" w:eastAsia="宋体" w:cs="宋体"/>
          <w:sz w:val="24"/>
          <w:szCs w:val="24"/>
          <w:lang w:eastAsia="zh-CN"/>
        </w:rPr>
        <w:t>、朱敏</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▲沿江公司即将为你呈现江苏5.0版服务区</w:t>
      </w:r>
      <w:r>
        <w:rPr>
          <w:rFonts w:hint="eastAsia" w:ascii="宋体" w:hAnsi="宋体" w:eastAsia="宋体" w:cs="宋体"/>
          <w:b/>
          <w:bCs/>
          <w:sz w:val="24"/>
          <w:szCs w:val="24"/>
          <w:lang w:eastAsia="zh-CN"/>
        </w:rPr>
        <w:t>。</w:t>
      </w:r>
      <w:r>
        <w:rPr>
          <w:rFonts w:hint="eastAsia" w:ascii="宋体" w:hAnsi="宋体" w:eastAsia="宋体" w:cs="宋体"/>
          <w:sz w:val="24"/>
          <w:szCs w:val="24"/>
        </w:rPr>
        <w:t>根据控股打造服务区5.0版本的要求，沙溪服务区“智慧服务区”稳步推进，取得积极进展。其基于GIS+BIM打造的三维可视化平台已完成智慧厕所、广播系统，智慧安防系统的安装，室外智慧灯杆、引导系统正在安装中，所有设备计划于四月下旬开始联动调试，四月底前可望通过BIM模型真实还原出现实场景，通过对智慧灯杆、智慧停车、智慧安防、智慧厕所、能耗分析、商业分析等十余项智慧化系统的集成，实现统一展现、统一分析、统一运维。</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据悉，通过对高峰期车流的智慧引导，服务区90%以上“停车难”将得到有效解决；通过智慧厕所，将减少50%司乘人员寻厕时间，大幅改善厕所卫生环境，维护管理工作效率将提升一倍以上；通过收银稽查、客流分析、营收分析等商业数据分析，为优化服务区商业结构提供决策支撑；通过智慧安防，将极大的提高异常事件的识别效率，大大提升服务区安全系数；平台基于三维场景集成全部智慧化子系统，实现数据融合、关联分析，打造服务区“全景图”，可降低50%的运维人力成本投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沿江高速 张藜潇、毕子尊）</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▲现代路桥成功引入玄武岩纤维新材料</w:t>
      </w:r>
      <w:r>
        <w:rPr>
          <w:rFonts w:hint="eastAsia" w:ascii="宋体" w:hAnsi="宋体" w:eastAsia="宋体" w:cs="宋体"/>
          <w:b/>
          <w:bCs/>
          <w:sz w:val="24"/>
          <w:szCs w:val="24"/>
          <w:lang w:eastAsia="zh-CN"/>
        </w:rPr>
        <w:t>。</w:t>
      </w:r>
      <w:r>
        <w:rPr>
          <w:rFonts w:hint="eastAsia" w:ascii="宋体" w:hAnsi="宋体" w:eastAsia="宋体" w:cs="宋体"/>
          <w:sz w:val="24"/>
          <w:szCs w:val="24"/>
        </w:rPr>
        <w:t>近日，现代路桥公司道养处在润扬大桥南北接线及引桥路面专项养护工程中，成功引入新型材料玄武岩纤维进行摊铺施工，有效提升路面设计使用寿命，为打造精品示范工程，推动公司养护管理水平提档升级做出积极探索实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玄武岩纤维是我国四大高技术纤维之一、“十三五”战略性新兴产业重点产品，是一种新型无机环保绿色高性能纤维材料，不仅强度高，而且还具有电绝缘、耐腐蚀、耐高温等多种优异性能，被誉为“21世纪的新材料”。在此次润扬大桥南北接线及引桥路面专项养护过程中，道养处经实地查看调研，发现润扬大桥作为重载车流量较大路段，车辙病害较为严重。为有效提高匝道、收费站出口及重载路段路面面层的抗车辙性能，该处通过多次试验测量和数据分析，最终采用上面层 SMA-13 掺入玄武岩纤维的养护处置方案，在改性SMA-13沥青混合料中掺加0.1%的木质素纤维及0.2%的玄武岩纤维，代替了原来常规改性SMA-13沥青混合料中掺加0.3%的木质纤维。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保障新材料顺利应用并取得预期效果，道养处严格按照标准把好每一道操作环节。沥青混合料生产过程中，按照比例采用机械精准投放玄武岩纤维的使用量，确保产出的混合料符合施工要求；现场施工过程中，在常规SMA-13沥青混合料施工工艺上增加1次复压遍数，同时准确控制好摊铺、碾压速度。目前，玄武岩纤维新材料已成功应用于2200m的路面摊铺</w:t>
      </w:r>
      <w:r>
        <w:rPr>
          <w:rFonts w:hint="eastAsia" w:ascii="宋体" w:hAnsi="宋体" w:eastAsia="宋体" w:cs="宋体"/>
          <w:sz w:val="24"/>
          <w:szCs w:val="24"/>
          <w:lang w:eastAsia="zh-CN"/>
        </w:rPr>
        <w:t>。</w:t>
      </w:r>
      <w:r>
        <w:rPr>
          <w:rFonts w:hint="eastAsia" w:ascii="宋体" w:hAnsi="宋体" w:eastAsia="宋体" w:cs="宋体"/>
          <w:sz w:val="24"/>
          <w:szCs w:val="24"/>
        </w:rPr>
        <w:t>经检测，路面压实度为99.2%，路面平整度0.8mm，摩擦系数为58BPN，构造深度为0.82mm，渗水系数为0ml/min,各项路面检测指标均满足设计文件要求，并具有三个方面的明显优势：一是性能优，抗疲劳、抗开裂及高温抗剪切性能明显优于常规SMA-13 混合料，大大延长道路路面的设计使用寿命</w:t>
      </w:r>
      <w:r>
        <w:rPr>
          <w:rFonts w:hint="eastAsia" w:ascii="宋体" w:hAnsi="宋体" w:eastAsia="宋体" w:cs="宋体"/>
          <w:sz w:val="24"/>
          <w:szCs w:val="24"/>
          <w:lang w:eastAsia="zh-CN"/>
        </w:rPr>
        <w:t>。</w:t>
      </w:r>
      <w:r>
        <w:rPr>
          <w:rFonts w:hint="eastAsia" w:ascii="宋体" w:hAnsi="宋体" w:eastAsia="宋体" w:cs="宋体"/>
          <w:sz w:val="24"/>
          <w:szCs w:val="24"/>
        </w:rPr>
        <w:t>二是绿色环保，材料生产过程中不会对环境产生污染，在施工及高温情况下，不会产生有毒、有害气体，有效保护现场施工人员的身体健康</w:t>
      </w:r>
      <w:r>
        <w:rPr>
          <w:rFonts w:hint="eastAsia" w:ascii="宋体" w:hAnsi="宋体" w:eastAsia="宋体" w:cs="宋体"/>
          <w:sz w:val="24"/>
          <w:szCs w:val="24"/>
          <w:lang w:eastAsia="zh-CN"/>
        </w:rPr>
        <w:t>。</w:t>
      </w:r>
      <w:r>
        <w:rPr>
          <w:rFonts w:hint="eastAsia" w:ascii="宋体" w:hAnsi="宋体" w:eastAsia="宋体" w:cs="宋体"/>
          <w:sz w:val="24"/>
          <w:szCs w:val="24"/>
        </w:rPr>
        <w:t>三是可再生，耐老化性能极其优异，沥青混合料就地热再生时可重复利用。</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此次新型材料的成功应用，指明了高速路面养护的发展趋势，积累了新材料的推广经验，加强了绿色养护科研成果转转化，标志着现代路桥公司在“四新技术”推广应用方面又迈出了新的一步。（江苏现代路桥公司 吴冰洋）</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苏交科</w:t>
      </w:r>
      <w:r>
        <w:rPr>
          <w:rFonts w:hint="eastAsia" w:ascii="宋体" w:hAnsi="宋体" w:eastAsia="宋体" w:cs="宋体"/>
          <w:b/>
          <w:bCs/>
          <w:sz w:val="24"/>
          <w:szCs w:val="24"/>
        </w:rPr>
        <w:t>“分仓顶进技术”应用到管廊建设</w:t>
      </w:r>
      <w:r>
        <w:rPr>
          <w:rFonts w:hint="eastAsia" w:ascii="宋体" w:hAnsi="宋体" w:eastAsia="宋体" w:cs="宋体"/>
          <w:b/>
          <w:bCs/>
          <w:sz w:val="24"/>
          <w:szCs w:val="24"/>
          <w:lang w:eastAsia="zh-CN"/>
        </w:rPr>
        <w:t>。</w:t>
      </w:r>
      <w:r>
        <w:rPr>
          <w:rFonts w:hint="eastAsia" w:ascii="宋体" w:hAnsi="宋体" w:eastAsia="宋体" w:cs="宋体"/>
          <w:sz w:val="24"/>
          <w:szCs w:val="24"/>
        </w:rPr>
        <w:t>近日，苏交科集团承担设计的扬子江大道快速化改造工程综合管廊矩形顶管“扬子江1号”顺利始发，标志着南京市首个大断面综合管廊矩形顶管分仓顶进工程正式下线施工。作为南京江南环干线管廊重要组成部分，扬子江大道管廊工程率先启动具有重要示范意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综合管廊施工范围北起扬子江隧道南出口，南至河西大街，管廊长约7.2km。综合管廊标准断面为9.8m×4.2m，上跨地铁10号线，最小距离为1.0m，与规划9号线最小距离2.7m；下穿6根Ф1200-1800主城供水管和220kV电力隧道，最小距离仅1.1m，下穿应天大街互通与既有桥桩，仅1.8m，同时需绕避4条河道、5处过街地道，竖向空间严重受限。此外，本次矩形顶管施工区域地处长江漫滩，地下水丰富，地质情况复杂，施工安全风险极高、难度大。面对大断面综合管廊超小净距，下穿大直径供水管线、电力隧道及重要交通节点实际需求，设计团队综合考虑、反复论证、积极沟通，最终确定采用“以大化小，分仓顶进”思路，最大程度减少顶管穿越复杂地层和重要管线时掘进安全风险，对4处节点采用6.5m×4.3m矩形顶管分仓实施，最大顶进距离达246m，以确保矩形顶管安全顺利施工。</w:t>
      </w:r>
    </w:p>
    <w:p>
      <w:pPr>
        <w:spacing w:line="360" w:lineRule="auto"/>
        <w:ind w:firstLine="480" w:firstLineChars="200"/>
        <w:rPr>
          <w:rFonts w:hint="eastAsia"/>
          <w:lang w:val="en-US" w:eastAsia="zh-CN"/>
        </w:rPr>
      </w:pPr>
      <w:r>
        <w:rPr>
          <w:rFonts w:hint="eastAsia" w:ascii="宋体" w:hAnsi="宋体" w:eastAsia="宋体" w:cs="宋体"/>
          <w:sz w:val="24"/>
          <w:szCs w:val="24"/>
        </w:rPr>
        <w:t>该工程首次将“长距离大断面矩形顶管分仓顶进技术”应用到综合管廊实际建设，对后续同类工程项目设计及施工具有重要借鉴意义，对南京市城镇化建设中大面积实施地下综合管廊、过街通道、城市下穿隧道、地铁站出入口、地下停车场、地下商城以及人防工程、储气洞室等具有示范作用。</w:t>
      </w:r>
      <w:r>
        <w:rPr>
          <w:rFonts w:hint="eastAsia" w:ascii="宋体" w:hAnsi="宋体" w:eastAsia="宋体" w:cs="宋体"/>
          <w:sz w:val="24"/>
          <w:szCs w:val="24"/>
          <w:lang w:eastAsia="zh-CN"/>
        </w:rPr>
        <w:t>（苏交科集团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陆妍</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铁发公司铁路物资供应捷报频传。</w:t>
      </w:r>
      <w:r>
        <w:rPr>
          <w:rFonts w:hint="eastAsia" w:ascii="宋体" w:hAnsi="宋体" w:eastAsia="宋体" w:cs="宋体"/>
          <w:sz w:val="24"/>
          <w:szCs w:val="24"/>
        </w:rPr>
        <w:t>18514吨</w:t>
      </w:r>
      <w:r>
        <w:rPr>
          <w:rFonts w:hint="eastAsia" w:ascii="宋体" w:hAnsi="宋体" w:eastAsia="宋体" w:cs="宋体"/>
          <w:sz w:val="24"/>
          <w:szCs w:val="24"/>
          <w:lang w:val="en-US" w:eastAsia="zh-CN"/>
        </w:rPr>
        <w:t>!</w:t>
      </w:r>
      <w:r>
        <w:rPr>
          <w:rFonts w:hint="eastAsia" w:ascii="宋体" w:hAnsi="宋体" w:eastAsia="宋体" w:cs="宋体"/>
          <w:sz w:val="24"/>
          <w:szCs w:val="24"/>
        </w:rPr>
        <w:t>4月</w:t>
      </w:r>
      <w:r>
        <w:rPr>
          <w:rFonts w:hint="eastAsia" w:ascii="宋体" w:hAnsi="宋体" w:eastAsia="宋体" w:cs="宋体"/>
          <w:sz w:val="24"/>
          <w:szCs w:val="24"/>
          <w:lang w:val="en-US" w:eastAsia="zh-CN"/>
        </w:rPr>
        <w:t>23</w:t>
      </w:r>
      <w:r>
        <w:rPr>
          <w:rFonts w:hint="eastAsia" w:ascii="宋体" w:hAnsi="宋体" w:eastAsia="宋体" w:cs="宋体"/>
          <w:sz w:val="24"/>
          <w:szCs w:val="24"/>
        </w:rPr>
        <w:t>日铁发公司</w:t>
      </w:r>
      <w:r>
        <w:rPr>
          <w:rFonts w:hint="eastAsia" w:ascii="宋体" w:hAnsi="宋体" w:eastAsia="宋体" w:cs="宋体"/>
          <w:sz w:val="24"/>
          <w:szCs w:val="24"/>
          <w:lang w:eastAsia="zh-CN"/>
        </w:rPr>
        <w:t>再中</w:t>
      </w:r>
      <w:r>
        <w:rPr>
          <w:rFonts w:hint="eastAsia" w:ascii="宋体" w:hAnsi="宋体" w:eastAsia="宋体" w:cs="宋体"/>
          <w:sz w:val="24"/>
          <w:szCs w:val="24"/>
        </w:rPr>
        <w:t>新标，成功获得连镇铁路站前工程LZZQ4标段钢材物资供应</w:t>
      </w:r>
      <w:r>
        <w:rPr>
          <w:rFonts w:hint="eastAsia" w:ascii="宋体" w:hAnsi="宋体" w:eastAsia="宋体" w:cs="宋体"/>
          <w:sz w:val="24"/>
          <w:szCs w:val="24"/>
          <w:lang w:eastAsia="zh-CN"/>
        </w:rPr>
        <w:t>订单，合同金额</w:t>
      </w:r>
      <w:r>
        <w:rPr>
          <w:rFonts w:hint="eastAsia" w:ascii="宋体" w:hAnsi="宋体" w:eastAsia="宋体" w:cs="宋体"/>
          <w:sz w:val="24"/>
          <w:szCs w:val="24"/>
          <w:lang w:val="en-US" w:eastAsia="zh-CN"/>
        </w:rPr>
        <w:t>8406万元。这也是铁发公司首次</w:t>
      </w:r>
      <w:r>
        <w:rPr>
          <w:rFonts w:hint="eastAsia" w:ascii="宋体" w:hAnsi="宋体" w:eastAsia="宋体" w:cs="宋体"/>
          <w:sz w:val="24"/>
          <w:szCs w:val="24"/>
        </w:rPr>
        <w:t>使用“铁建云商”电子招投标平台投标，</w:t>
      </w:r>
      <w:r>
        <w:rPr>
          <w:rFonts w:hint="eastAsia" w:ascii="宋体" w:hAnsi="宋体" w:eastAsia="宋体" w:cs="宋体"/>
          <w:sz w:val="24"/>
          <w:szCs w:val="24"/>
          <w:lang w:eastAsia="zh-CN"/>
        </w:rPr>
        <w:t>通过网络</w:t>
      </w:r>
      <w:r>
        <w:rPr>
          <w:rFonts w:hint="eastAsia" w:ascii="宋体" w:hAnsi="宋体" w:eastAsia="宋体" w:cs="宋体"/>
          <w:sz w:val="24"/>
          <w:szCs w:val="24"/>
        </w:rPr>
        <w:t>平台完成标书上传、签到、解密、开标等流程</w:t>
      </w:r>
      <w:r>
        <w:rPr>
          <w:rFonts w:hint="eastAsia" w:ascii="宋体" w:hAnsi="宋体" w:eastAsia="宋体" w:cs="宋体"/>
          <w:sz w:val="24"/>
          <w:szCs w:val="24"/>
          <w:lang w:eastAsia="zh-CN"/>
        </w:rPr>
        <w:t>，并成功中标的项目</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获认可，赢得高赞誉。</w:t>
      </w:r>
      <w:r>
        <w:rPr>
          <w:rFonts w:hint="eastAsia" w:ascii="宋体" w:hAnsi="宋体" w:eastAsia="宋体" w:cs="宋体"/>
          <w:sz w:val="24"/>
          <w:szCs w:val="24"/>
        </w:rPr>
        <w:t>4月20日，中国铁建股份有限公司物资集中采购上海中心供应商部部长王天宝一行到铁发公司</w:t>
      </w:r>
      <w:r>
        <w:rPr>
          <w:rFonts w:hint="eastAsia" w:ascii="宋体" w:hAnsi="宋体" w:eastAsia="宋体" w:cs="宋体"/>
          <w:sz w:val="24"/>
          <w:szCs w:val="24"/>
          <w:lang w:eastAsia="zh-CN"/>
        </w:rPr>
        <w:t>考察</w:t>
      </w:r>
      <w:r>
        <w:rPr>
          <w:rFonts w:hint="eastAsia" w:ascii="宋体" w:hAnsi="宋体" w:eastAsia="宋体" w:cs="宋体"/>
          <w:sz w:val="24"/>
          <w:szCs w:val="24"/>
        </w:rPr>
        <w:t>调研</w:t>
      </w:r>
      <w:r>
        <w:rPr>
          <w:rFonts w:hint="eastAsia" w:ascii="宋体" w:hAnsi="宋体" w:eastAsia="宋体" w:cs="宋体"/>
          <w:sz w:val="24"/>
          <w:szCs w:val="24"/>
          <w:lang w:eastAsia="zh-CN"/>
        </w:rPr>
        <w:t>，感谢</w:t>
      </w:r>
      <w:r>
        <w:rPr>
          <w:rFonts w:hint="eastAsia" w:ascii="宋体" w:hAnsi="宋体" w:eastAsia="宋体" w:cs="宋体"/>
          <w:sz w:val="24"/>
          <w:szCs w:val="24"/>
        </w:rPr>
        <w:t>铁发公司参与中国铁建项目物资保供</w:t>
      </w:r>
      <w:r>
        <w:rPr>
          <w:rFonts w:hint="eastAsia" w:ascii="宋体" w:hAnsi="宋体" w:eastAsia="宋体" w:cs="宋体"/>
          <w:sz w:val="24"/>
          <w:szCs w:val="24"/>
          <w:lang w:eastAsia="zh-CN"/>
        </w:rPr>
        <w:t>业务，充分</w:t>
      </w:r>
      <w:r>
        <w:rPr>
          <w:rFonts w:hint="eastAsia" w:ascii="宋体" w:hAnsi="宋体" w:eastAsia="宋体" w:cs="宋体"/>
          <w:sz w:val="24"/>
          <w:szCs w:val="24"/>
        </w:rPr>
        <w:t>肯定</w:t>
      </w:r>
      <w:r>
        <w:rPr>
          <w:rFonts w:hint="eastAsia" w:ascii="宋体" w:hAnsi="宋体" w:eastAsia="宋体" w:cs="宋体"/>
          <w:sz w:val="24"/>
          <w:szCs w:val="24"/>
          <w:lang w:eastAsia="zh-CN"/>
        </w:rPr>
        <w:t>铁发公司团队优质服务意识；</w:t>
      </w:r>
      <w:r>
        <w:rPr>
          <w:rFonts w:hint="eastAsia" w:ascii="宋体" w:hAnsi="宋体" w:eastAsia="宋体" w:cs="宋体"/>
          <w:sz w:val="24"/>
          <w:szCs w:val="24"/>
        </w:rPr>
        <w:t>宁淮城际铁路先开段项目部作为采购</w:t>
      </w:r>
      <w:r>
        <w:rPr>
          <w:rFonts w:hint="eastAsia" w:ascii="宋体" w:hAnsi="宋体" w:eastAsia="宋体" w:cs="宋体"/>
          <w:sz w:val="24"/>
          <w:szCs w:val="24"/>
          <w:lang w:eastAsia="zh-CN"/>
        </w:rPr>
        <w:t>人</w:t>
      </w:r>
      <w:r>
        <w:rPr>
          <w:rFonts w:hint="eastAsia" w:ascii="宋体" w:hAnsi="宋体" w:eastAsia="宋体" w:cs="宋体"/>
          <w:sz w:val="24"/>
          <w:szCs w:val="24"/>
        </w:rPr>
        <w:t>向铁发公司赠送了锦旗。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抓复产，完成第一单。</w:t>
      </w:r>
      <w:r>
        <w:rPr>
          <w:rFonts w:hint="eastAsia" w:ascii="宋体" w:hAnsi="宋体" w:eastAsia="宋体" w:cs="宋体"/>
          <w:sz w:val="24"/>
          <w:szCs w:val="24"/>
        </w:rPr>
        <w:t>3月12日</w:t>
      </w:r>
      <w:r>
        <w:rPr>
          <w:rFonts w:hint="eastAsia" w:ascii="宋体" w:hAnsi="宋体" w:eastAsia="宋体" w:cs="宋体"/>
          <w:sz w:val="24"/>
          <w:szCs w:val="24"/>
          <w:lang w:eastAsia="zh-CN"/>
        </w:rPr>
        <w:t>，公司</w:t>
      </w:r>
      <w:r>
        <w:rPr>
          <w:rFonts w:hint="eastAsia" w:ascii="宋体" w:hAnsi="宋体" w:eastAsia="宋体" w:cs="宋体"/>
          <w:sz w:val="24"/>
          <w:szCs w:val="24"/>
        </w:rPr>
        <w:t>收到</w:t>
      </w:r>
      <w:r>
        <w:rPr>
          <w:rFonts w:hint="eastAsia" w:ascii="宋体" w:hAnsi="宋体" w:eastAsia="宋体" w:cs="宋体"/>
          <w:sz w:val="24"/>
          <w:szCs w:val="24"/>
          <w:lang w:eastAsia="zh-CN"/>
        </w:rPr>
        <w:t>宁淮铁路先开段</w:t>
      </w:r>
      <w:r>
        <w:rPr>
          <w:rFonts w:hint="eastAsia" w:ascii="宋体" w:hAnsi="宋体" w:eastAsia="宋体" w:cs="宋体"/>
          <w:sz w:val="24"/>
          <w:szCs w:val="24"/>
        </w:rPr>
        <w:t>项目部供货计划后，公司迅速组织专人研究供货流程，精心组织货源，敲定时间节点。3月16日，公司物供组人员赶赴宁淮铁路先开段项目部，顺利完成了首批钢材的供货交接。</w:t>
      </w:r>
    </w:p>
    <w:p>
      <w:pPr>
        <w:spacing w:line="360" w:lineRule="auto"/>
        <w:ind w:firstLine="480" w:firstLineChars="200"/>
        <w:rPr>
          <w:rFonts w:hint="eastAsia"/>
          <w:lang w:eastAsia="zh-CN"/>
        </w:rPr>
      </w:pPr>
      <w:r>
        <w:rPr>
          <w:rFonts w:hint="eastAsia" w:ascii="宋体" w:hAnsi="宋体" w:eastAsia="宋体" w:cs="宋体"/>
          <w:sz w:val="24"/>
          <w:szCs w:val="24"/>
        </w:rPr>
        <w:t>截止</w:t>
      </w:r>
      <w:r>
        <w:rPr>
          <w:rFonts w:hint="eastAsia" w:ascii="宋体" w:hAnsi="宋体" w:eastAsia="宋体" w:cs="宋体"/>
          <w:sz w:val="24"/>
          <w:szCs w:val="24"/>
          <w:lang w:val="en-US" w:eastAsia="zh-CN"/>
        </w:rPr>
        <w:t>4月底</w:t>
      </w:r>
      <w:r>
        <w:rPr>
          <w:rFonts w:hint="eastAsia" w:ascii="宋体" w:hAnsi="宋体" w:eastAsia="宋体" w:cs="宋体"/>
          <w:sz w:val="24"/>
          <w:szCs w:val="24"/>
        </w:rPr>
        <w:t>，铁发公司</w:t>
      </w:r>
      <w:r>
        <w:rPr>
          <w:rFonts w:hint="eastAsia" w:ascii="宋体" w:hAnsi="宋体" w:eastAsia="宋体" w:cs="宋体"/>
          <w:sz w:val="24"/>
          <w:szCs w:val="24"/>
          <w:lang w:eastAsia="zh-CN"/>
        </w:rPr>
        <w:t>通过公开招投标，先后获得多个</w:t>
      </w:r>
      <w:r>
        <w:rPr>
          <w:rFonts w:hint="eastAsia" w:ascii="宋体" w:hAnsi="宋体" w:eastAsia="宋体" w:cs="宋体"/>
          <w:sz w:val="24"/>
          <w:szCs w:val="24"/>
        </w:rPr>
        <w:t>标段</w:t>
      </w:r>
      <w:r>
        <w:rPr>
          <w:rFonts w:hint="eastAsia" w:ascii="宋体" w:hAnsi="宋体" w:eastAsia="宋体" w:cs="宋体"/>
          <w:sz w:val="24"/>
          <w:szCs w:val="24"/>
          <w:lang w:eastAsia="zh-CN"/>
        </w:rPr>
        <w:t>钢材供应合同约</w:t>
      </w:r>
      <w:r>
        <w:rPr>
          <w:rFonts w:hint="eastAsia" w:ascii="宋体" w:hAnsi="宋体" w:eastAsia="宋体" w:cs="宋体"/>
          <w:sz w:val="24"/>
          <w:szCs w:val="24"/>
          <w:lang w:val="en-US" w:eastAsia="zh-CN"/>
        </w:rPr>
        <w:t>35000</w:t>
      </w:r>
      <w:r>
        <w:rPr>
          <w:rFonts w:hint="eastAsia" w:ascii="宋体" w:hAnsi="宋体" w:eastAsia="宋体" w:cs="宋体"/>
          <w:sz w:val="24"/>
          <w:szCs w:val="24"/>
        </w:rPr>
        <w:t>吨，总价</w:t>
      </w:r>
      <w:r>
        <w:rPr>
          <w:rFonts w:hint="eastAsia" w:ascii="宋体" w:hAnsi="宋体" w:eastAsia="宋体" w:cs="宋体"/>
          <w:sz w:val="24"/>
          <w:szCs w:val="24"/>
          <w:lang w:eastAsia="zh-CN"/>
        </w:rPr>
        <w:t>约</w:t>
      </w:r>
      <w:r>
        <w:rPr>
          <w:rFonts w:hint="eastAsia" w:ascii="宋体" w:hAnsi="宋体" w:eastAsia="宋体" w:cs="宋体"/>
          <w:sz w:val="24"/>
          <w:szCs w:val="24"/>
          <w:lang w:val="en-US" w:eastAsia="zh-CN"/>
        </w:rPr>
        <w:t>1.56亿</w:t>
      </w:r>
      <w:r>
        <w:rPr>
          <w:rFonts w:hint="eastAsia" w:ascii="宋体" w:hAnsi="宋体" w:eastAsia="宋体" w:cs="宋体"/>
          <w:sz w:val="24"/>
          <w:szCs w:val="24"/>
        </w:rPr>
        <w:t>元，</w:t>
      </w:r>
      <w:r>
        <w:rPr>
          <w:rFonts w:hint="eastAsia" w:ascii="宋体" w:hAnsi="宋体" w:eastAsia="宋体" w:cs="宋体"/>
          <w:sz w:val="24"/>
          <w:szCs w:val="24"/>
          <w:lang w:eastAsia="zh-CN"/>
        </w:rPr>
        <w:t>并已陆续组织供货。接下来铁发公司将全力以赴配合省内铁路建设项目复工复产，以“飞奔、追梦、战斗、决胜”的战斗姿态，努力赢取疫情防控和生产经营“双胜利”</w:t>
      </w:r>
      <w:r>
        <w:rPr>
          <w:rFonts w:hint="eastAsia" w:ascii="宋体" w:hAnsi="宋体" w:eastAsia="宋体" w:cs="宋体"/>
          <w:sz w:val="24"/>
          <w:szCs w:val="24"/>
        </w:rPr>
        <w:t>。</w:t>
      </w:r>
      <w:r>
        <w:rPr>
          <w:rFonts w:hint="eastAsia" w:ascii="宋体" w:hAnsi="宋体" w:eastAsia="宋体" w:cs="宋体"/>
          <w:sz w:val="24"/>
          <w:szCs w:val="24"/>
          <w:lang w:eastAsia="zh-CN"/>
        </w:rPr>
        <w:t>（铁发公司</w:t>
      </w:r>
      <w:r>
        <w:rPr>
          <w:rFonts w:hint="eastAsia" w:ascii="宋体" w:hAnsi="宋体" w:eastAsia="宋体" w:cs="宋体"/>
          <w:sz w:val="24"/>
          <w:szCs w:val="24"/>
          <w:lang w:val="en-US" w:eastAsia="zh-CN"/>
        </w:rPr>
        <w:t xml:space="preserve"> 杨文俊、甘路</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p>
    <w:p>
      <w:pPr>
        <w:pStyle w:val="2"/>
        <w:ind w:left="0" w:leftChars="0" w:firstLine="0" w:firstLineChars="0"/>
        <w:rPr>
          <w:rFonts w:hint="eastAsia" w:ascii="宋体" w:hAnsi="宋体" w:eastAsia="宋体" w:cs="宋体"/>
          <w:sz w:val="24"/>
          <w:lang w:eastAsia="zh-CN"/>
        </w:rPr>
      </w:pPr>
    </w:p>
    <w:p>
      <w:pPr>
        <w:pStyle w:val="2"/>
        <w:ind w:left="0" w:leftChars="0" w:firstLine="0" w:firstLineChars="0"/>
        <w:rPr>
          <w:rFonts w:hint="eastAsia" w:ascii="宋体" w:hAnsi="宋体" w:eastAsia="宋体" w:cs="宋体"/>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17BC"/>
    <w:rsid w:val="000B3B92"/>
    <w:rsid w:val="00265250"/>
    <w:rsid w:val="0034262A"/>
    <w:rsid w:val="00595704"/>
    <w:rsid w:val="006C423E"/>
    <w:rsid w:val="006E7B64"/>
    <w:rsid w:val="006F7AC1"/>
    <w:rsid w:val="007230C8"/>
    <w:rsid w:val="00754351"/>
    <w:rsid w:val="00765BDF"/>
    <w:rsid w:val="008409B8"/>
    <w:rsid w:val="00977FF8"/>
    <w:rsid w:val="00A660C0"/>
    <w:rsid w:val="00AF5E25"/>
    <w:rsid w:val="00C90F11"/>
    <w:rsid w:val="00CE3286"/>
    <w:rsid w:val="00E87BD1"/>
    <w:rsid w:val="015E128E"/>
    <w:rsid w:val="0237265A"/>
    <w:rsid w:val="023B251F"/>
    <w:rsid w:val="02451A28"/>
    <w:rsid w:val="029107AC"/>
    <w:rsid w:val="02A355BC"/>
    <w:rsid w:val="02DA6644"/>
    <w:rsid w:val="03376595"/>
    <w:rsid w:val="03700B31"/>
    <w:rsid w:val="03E91F9C"/>
    <w:rsid w:val="045263CD"/>
    <w:rsid w:val="04AA0916"/>
    <w:rsid w:val="051C4730"/>
    <w:rsid w:val="055E2095"/>
    <w:rsid w:val="05810B2E"/>
    <w:rsid w:val="05834564"/>
    <w:rsid w:val="05BC540C"/>
    <w:rsid w:val="060644A1"/>
    <w:rsid w:val="063A605C"/>
    <w:rsid w:val="06711058"/>
    <w:rsid w:val="06F91CEC"/>
    <w:rsid w:val="0707164D"/>
    <w:rsid w:val="071312F4"/>
    <w:rsid w:val="071462BC"/>
    <w:rsid w:val="078430D6"/>
    <w:rsid w:val="07B44FAE"/>
    <w:rsid w:val="07FB610F"/>
    <w:rsid w:val="089F6472"/>
    <w:rsid w:val="090A0B75"/>
    <w:rsid w:val="094759F4"/>
    <w:rsid w:val="09C433A5"/>
    <w:rsid w:val="09CC38A8"/>
    <w:rsid w:val="0A8F5EE8"/>
    <w:rsid w:val="0B1231A5"/>
    <w:rsid w:val="0BB67E3D"/>
    <w:rsid w:val="0D1843B2"/>
    <w:rsid w:val="0D6D7E1E"/>
    <w:rsid w:val="0EC42B63"/>
    <w:rsid w:val="0EE17745"/>
    <w:rsid w:val="0EFA7C50"/>
    <w:rsid w:val="0F3649F9"/>
    <w:rsid w:val="10080153"/>
    <w:rsid w:val="10330B17"/>
    <w:rsid w:val="115E1B75"/>
    <w:rsid w:val="11B626AE"/>
    <w:rsid w:val="11C679DC"/>
    <w:rsid w:val="121A4A67"/>
    <w:rsid w:val="123849A9"/>
    <w:rsid w:val="12F069E2"/>
    <w:rsid w:val="13F30195"/>
    <w:rsid w:val="142060FB"/>
    <w:rsid w:val="14A06F16"/>
    <w:rsid w:val="14C15471"/>
    <w:rsid w:val="15124BBD"/>
    <w:rsid w:val="15740806"/>
    <w:rsid w:val="15776F13"/>
    <w:rsid w:val="160C045E"/>
    <w:rsid w:val="16212962"/>
    <w:rsid w:val="16460984"/>
    <w:rsid w:val="16A574CE"/>
    <w:rsid w:val="16EA6EFA"/>
    <w:rsid w:val="17220700"/>
    <w:rsid w:val="17262901"/>
    <w:rsid w:val="17665B43"/>
    <w:rsid w:val="179C6C87"/>
    <w:rsid w:val="17B04CAA"/>
    <w:rsid w:val="18855A72"/>
    <w:rsid w:val="188710B1"/>
    <w:rsid w:val="189A7752"/>
    <w:rsid w:val="18A470C3"/>
    <w:rsid w:val="196E1010"/>
    <w:rsid w:val="1A571A81"/>
    <w:rsid w:val="1A5F4907"/>
    <w:rsid w:val="1AAB0E59"/>
    <w:rsid w:val="1AE46CA3"/>
    <w:rsid w:val="1B3818E9"/>
    <w:rsid w:val="1B574EB1"/>
    <w:rsid w:val="1BB3784D"/>
    <w:rsid w:val="1C156CDF"/>
    <w:rsid w:val="1C743271"/>
    <w:rsid w:val="1C8A33B3"/>
    <w:rsid w:val="1CAD13E5"/>
    <w:rsid w:val="1CC92D30"/>
    <w:rsid w:val="1CEA2F08"/>
    <w:rsid w:val="1DCE5C83"/>
    <w:rsid w:val="1E110E4B"/>
    <w:rsid w:val="1E2B219A"/>
    <w:rsid w:val="1E3543DE"/>
    <w:rsid w:val="1E544B1A"/>
    <w:rsid w:val="1E9224BB"/>
    <w:rsid w:val="1EA16C65"/>
    <w:rsid w:val="1EF76AF2"/>
    <w:rsid w:val="1FA65C1F"/>
    <w:rsid w:val="1FDF5FEB"/>
    <w:rsid w:val="1FF6416C"/>
    <w:rsid w:val="203C3913"/>
    <w:rsid w:val="219518C5"/>
    <w:rsid w:val="21972C8A"/>
    <w:rsid w:val="21A40C06"/>
    <w:rsid w:val="21B1373F"/>
    <w:rsid w:val="22102A11"/>
    <w:rsid w:val="22367A8C"/>
    <w:rsid w:val="223F114C"/>
    <w:rsid w:val="229E54C7"/>
    <w:rsid w:val="22CF6DB7"/>
    <w:rsid w:val="237211D6"/>
    <w:rsid w:val="23AC22FB"/>
    <w:rsid w:val="23D972F4"/>
    <w:rsid w:val="23EE14B2"/>
    <w:rsid w:val="240A2B33"/>
    <w:rsid w:val="24B4457F"/>
    <w:rsid w:val="24C63C96"/>
    <w:rsid w:val="254A64A4"/>
    <w:rsid w:val="265803A6"/>
    <w:rsid w:val="265C034B"/>
    <w:rsid w:val="265D1320"/>
    <w:rsid w:val="272003B8"/>
    <w:rsid w:val="277064CC"/>
    <w:rsid w:val="27C36EDB"/>
    <w:rsid w:val="28025A13"/>
    <w:rsid w:val="285E446C"/>
    <w:rsid w:val="28C64D66"/>
    <w:rsid w:val="293605B6"/>
    <w:rsid w:val="29405B32"/>
    <w:rsid w:val="29720653"/>
    <w:rsid w:val="2996276D"/>
    <w:rsid w:val="29BE72BB"/>
    <w:rsid w:val="29D44492"/>
    <w:rsid w:val="29F1189C"/>
    <w:rsid w:val="2A2D25CA"/>
    <w:rsid w:val="2A6069C3"/>
    <w:rsid w:val="2A793FE7"/>
    <w:rsid w:val="2AA309A4"/>
    <w:rsid w:val="2AD55A3E"/>
    <w:rsid w:val="2AD65645"/>
    <w:rsid w:val="2B1A0CDF"/>
    <w:rsid w:val="2B2742D2"/>
    <w:rsid w:val="2B444388"/>
    <w:rsid w:val="2B7E1F68"/>
    <w:rsid w:val="2B7E4318"/>
    <w:rsid w:val="2BEB5EE0"/>
    <w:rsid w:val="2BFE4A16"/>
    <w:rsid w:val="2DF812B0"/>
    <w:rsid w:val="2E1B24BB"/>
    <w:rsid w:val="2E2F33EA"/>
    <w:rsid w:val="2E354D37"/>
    <w:rsid w:val="2E6A4089"/>
    <w:rsid w:val="2E6F284F"/>
    <w:rsid w:val="2F2C683A"/>
    <w:rsid w:val="2F65700E"/>
    <w:rsid w:val="2F766004"/>
    <w:rsid w:val="303D24A5"/>
    <w:rsid w:val="30525B3B"/>
    <w:rsid w:val="30BA5598"/>
    <w:rsid w:val="30DA3F76"/>
    <w:rsid w:val="3127339F"/>
    <w:rsid w:val="31472B50"/>
    <w:rsid w:val="31A013AC"/>
    <w:rsid w:val="31D80F5E"/>
    <w:rsid w:val="32F90FE2"/>
    <w:rsid w:val="32FB2A65"/>
    <w:rsid w:val="332377D5"/>
    <w:rsid w:val="33785045"/>
    <w:rsid w:val="33F7723A"/>
    <w:rsid w:val="34B13F15"/>
    <w:rsid w:val="357D6575"/>
    <w:rsid w:val="36097DE0"/>
    <w:rsid w:val="36B966C5"/>
    <w:rsid w:val="37D0561B"/>
    <w:rsid w:val="382E01B6"/>
    <w:rsid w:val="38A02C88"/>
    <w:rsid w:val="38B02ECA"/>
    <w:rsid w:val="38B4530F"/>
    <w:rsid w:val="38BF363E"/>
    <w:rsid w:val="38FB4AA6"/>
    <w:rsid w:val="39292CA8"/>
    <w:rsid w:val="39864673"/>
    <w:rsid w:val="39DB20A4"/>
    <w:rsid w:val="3A5655F7"/>
    <w:rsid w:val="3AE421CF"/>
    <w:rsid w:val="3B1351A2"/>
    <w:rsid w:val="3B340BB7"/>
    <w:rsid w:val="3BF402C2"/>
    <w:rsid w:val="3C56729A"/>
    <w:rsid w:val="3C5D06E4"/>
    <w:rsid w:val="3C8658AC"/>
    <w:rsid w:val="3D002FC9"/>
    <w:rsid w:val="3D6E4A17"/>
    <w:rsid w:val="3DFB35A8"/>
    <w:rsid w:val="3E894AFA"/>
    <w:rsid w:val="3E9D7061"/>
    <w:rsid w:val="3EA71129"/>
    <w:rsid w:val="3EB57E9C"/>
    <w:rsid w:val="3F2B31CE"/>
    <w:rsid w:val="3F31240F"/>
    <w:rsid w:val="3FAB63ED"/>
    <w:rsid w:val="40267F70"/>
    <w:rsid w:val="40780DF3"/>
    <w:rsid w:val="40970E91"/>
    <w:rsid w:val="40A55034"/>
    <w:rsid w:val="40C240BF"/>
    <w:rsid w:val="40C4731C"/>
    <w:rsid w:val="40FB2A2B"/>
    <w:rsid w:val="416B6AD8"/>
    <w:rsid w:val="4174154E"/>
    <w:rsid w:val="41B217D4"/>
    <w:rsid w:val="41CE54F7"/>
    <w:rsid w:val="41DD7FD0"/>
    <w:rsid w:val="431F1B13"/>
    <w:rsid w:val="432A4D3D"/>
    <w:rsid w:val="43447BA1"/>
    <w:rsid w:val="4359575C"/>
    <w:rsid w:val="438D07EC"/>
    <w:rsid w:val="43B20887"/>
    <w:rsid w:val="43E812DB"/>
    <w:rsid w:val="44356536"/>
    <w:rsid w:val="443F6DAA"/>
    <w:rsid w:val="44A102F3"/>
    <w:rsid w:val="44A55349"/>
    <w:rsid w:val="452140A8"/>
    <w:rsid w:val="453F7656"/>
    <w:rsid w:val="4555409A"/>
    <w:rsid w:val="4561474A"/>
    <w:rsid w:val="45B21B0F"/>
    <w:rsid w:val="4665313E"/>
    <w:rsid w:val="46B4627A"/>
    <w:rsid w:val="47820E48"/>
    <w:rsid w:val="47A16D3E"/>
    <w:rsid w:val="47AA22B2"/>
    <w:rsid w:val="48F17CC6"/>
    <w:rsid w:val="49133D02"/>
    <w:rsid w:val="4920038F"/>
    <w:rsid w:val="4922482C"/>
    <w:rsid w:val="49247E76"/>
    <w:rsid w:val="49C3341F"/>
    <w:rsid w:val="49D42122"/>
    <w:rsid w:val="49FC71AA"/>
    <w:rsid w:val="4A6A3169"/>
    <w:rsid w:val="4A9B215F"/>
    <w:rsid w:val="4B01660C"/>
    <w:rsid w:val="4B0311DC"/>
    <w:rsid w:val="4BF1353B"/>
    <w:rsid w:val="4C460646"/>
    <w:rsid w:val="4C632E44"/>
    <w:rsid w:val="4C8E71E4"/>
    <w:rsid w:val="4CD377F5"/>
    <w:rsid w:val="4CE47D9D"/>
    <w:rsid w:val="4D344893"/>
    <w:rsid w:val="4D3B50F3"/>
    <w:rsid w:val="4D6745C7"/>
    <w:rsid w:val="4D6C6CCD"/>
    <w:rsid w:val="4D7E7D66"/>
    <w:rsid w:val="4E196DBC"/>
    <w:rsid w:val="4E2723C5"/>
    <w:rsid w:val="4E2E5498"/>
    <w:rsid w:val="4E343128"/>
    <w:rsid w:val="4E7E59BE"/>
    <w:rsid w:val="4E9D00F0"/>
    <w:rsid w:val="4F1D258A"/>
    <w:rsid w:val="4F49189E"/>
    <w:rsid w:val="4F9D1A73"/>
    <w:rsid w:val="4FB17AA8"/>
    <w:rsid w:val="4FF71287"/>
    <w:rsid w:val="50DC7E81"/>
    <w:rsid w:val="51210B2A"/>
    <w:rsid w:val="51325CF4"/>
    <w:rsid w:val="51917A33"/>
    <w:rsid w:val="51934E1B"/>
    <w:rsid w:val="51AC3574"/>
    <w:rsid w:val="51D9743C"/>
    <w:rsid w:val="52267746"/>
    <w:rsid w:val="532959CD"/>
    <w:rsid w:val="5337028C"/>
    <w:rsid w:val="53B511DB"/>
    <w:rsid w:val="5441650D"/>
    <w:rsid w:val="54BD6230"/>
    <w:rsid w:val="551417BC"/>
    <w:rsid w:val="55725796"/>
    <w:rsid w:val="55B04294"/>
    <w:rsid w:val="55CE44BB"/>
    <w:rsid w:val="55E16200"/>
    <w:rsid w:val="55EC1657"/>
    <w:rsid w:val="560921F0"/>
    <w:rsid w:val="56B90217"/>
    <w:rsid w:val="56E16EDB"/>
    <w:rsid w:val="57A84BFD"/>
    <w:rsid w:val="59B77AEA"/>
    <w:rsid w:val="59F525CC"/>
    <w:rsid w:val="5A537C77"/>
    <w:rsid w:val="5AD8003B"/>
    <w:rsid w:val="5B0D10E6"/>
    <w:rsid w:val="5B20096E"/>
    <w:rsid w:val="5CB20BC5"/>
    <w:rsid w:val="5CBB1B4C"/>
    <w:rsid w:val="5CE16F86"/>
    <w:rsid w:val="5CF3471F"/>
    <w:rsid w:val="5D3B5C16"/>
    <w:rsid w:val="5D8E6434"/>
    <w:rsid w:val="5DAA09E2"/>
    <w:rsid w:val="5DF31795"/>
    <w:rsid w:val="5E2B24B2"/>
    <w:rsid w:val="5E836F79"/>
    <w:rsid w:val="5EA1712D"/>
    <w:rsid w:val="5EB72214"/>
    <w:rsid w:val="5EDF4B65"/>
    <w:rsid w:val="5F7F0EC0"/>
    <w:rsid w:val="5F84476D"/>
    <w:rsid w:val="60920AD8"/>
    <w:rsid w:val="618410D5"/>
    <w:rsid w:val="618532CD"/>
    <w:rsid w:val="61987A8F"/>
    <w:rsid w:val="620358C5"/>
    <w:rsid w:val="62550DF9"/>
    <w:rsid w:val="62884FA8"/>
    <w:rsid w:val="62FF574A"/>
    <w:rsid w:val="63716A86"/>
    <w:rsid w:val="645A3B8A"/>
    <w:rsid w:val="651C1035"/>
    <w:rsid w:val="65531514"/>
    <w:rsid w:val="65D40A67"/>
    <w:rsid w:val="65DD48A6"/>
    <w:rsid w:val="66497356"/>
    <w:rsid w:val="666F7A12"/>
    <w:rsid w:val="66997C86"/>
    <w:rsid w:val="670D62AC"/>
    <w:rsid w:val="676F1B84"/>
    <w:rsid w:val="67885B07"/>
    <w:rsid w:val="67AB5A56"/>
    <w:rsid w:val="67EC4CFE"/>
    <w:rsid w:val="68285ECB"/>
    <w:rsid w:val="688F379A"/>
    <w:rsid w:val="68C44974"/>
    <w:rsid w:val="694A1939"/>
    <w:rsid w:val="696679CA"/>
    <w:rsid w:val="697E46CD"/>
    <w:rsid w:val="6A0A4159"/>
    <w:rsid w:val="6A3416CF"/>
    <w:rsid w:val="6A795D2D"/>
    <w:rsid w:val="6AB4085B"/>
    <w:rsid w:val="6AB76E6D"/>
    <w:rsid w:val="6AFB596F"/>
    <w:rsid w:val="6B110DEE"/>
    <w:rsid w:val="6B614287"/>
    <w:rsid w:val="6C1C6138"/>
    <w:rsid w:val="6C2027F7"/>
    <w:rsid w:val="6C63235D"/>
    <w:rsid w:val="6CAC07E2"/>
    <w:rsid w:val="6CC84695"/>
    <w:rsid w:val="6D8A5D77"/>
    <w:rsid w:val="6D8F0600"/>
    <w:rsid w:val="6D94011D"/>
    <w:rsid w:val="6DB6696D"/>
    <w:rsid w:val="6DE56D06"/>
    <w:rsid w:val="6E150778"/>
    <w:rsid w:val="6E691E31"/>
    <w:rsid w:val="6EA156E1"/>
    <w:rsid w:val="6EA44BAD"/>
    <w:rsid w:val="6F074B08"/>
    <w:rsid w:val="6FBE3F6B"/>
    <w:rsid w:val="6FE6453C"/>
    <w:rsid w:val="702F7B4D"/>
    <w:rsid w:val="707D4BB9"/>
    <w:rsid w:val="70F006F2"/>
    <w:rsid w:val="70FE75E8"/>
    <w:rsid w:val="717C3770"/>
    <w:rsid w:val="71E26056"/>
    <w:rsid w:val="72520965"/>
    <w:rsid w:val="72A10360"/>
    <w:rsid w:val="72EE55C7"/>
    <w:rsid w:val="73410194"/>
    <w:rsid w:val="73493DEF"/>
    <w:rsid w:val="73640E7C"/>
    <w:rsid w:val="73A8569C"/>
    <w:rsid w:val="73E6296B"/>
    <w:rsid w:val="742E419E"/>
    <w:rsid w:val="745B56B6"/>
    <w:rsid w:val="749910B6"/>
    <w:rsid w:val="74BD7278"/>
    <w:rsid w:val="74E137A7"/>
    <w:rsid w:val="75675504"/>
    <w:rsid w:val="757616E2"/>
    <w:rsid w:val="75B46434"/>
    <w:rsid w:val="75F64846"/>
    <w:rsid w:val="760666E9"/>
    <w:rsid w:val="765B4B8C"/>
    <w:rsid w:val="7692047E"/>
    <w:rsid w:val="77906A9D"/>
    <w:rsid w:val="787F55CC"/>
    <w:rsid w:val="78987BA8"/>
    <w:rsid w:val="789D4B24"/>
    <w:rsid w:val="79265310"/>
    <w:rsid w:val="795D37D0"/>
    <w:rsid w:val="796C62A9"/>
    <w:rsid w:val="7A32024A"/>
    <w:rsid w:val="7B023564"/>
    <w:rsid w:val="7B794D2F"/>
    <w:rsid w:val="7B8A065C"/>
    <w:rsid w:val="7C144787"/>
    <w:rsid w:val="7C6446F9"/>
    <w:rsid w:val="7C6C7866"/>
    <w:rsid w:val="7C7E0FB3"/>
    <w:rsid w:val="7C8A11B2"/>
    <w:rsid w:val="7CB04241"/>
    <w:rsid w:val="7CB4017D"/>
    <w:rsid w:val="7CD12C3F"/>
    <w:rsid w:val="7D041C0B"/>
    <w:rsid w:val="7D3B3124"/>
    <w:rsid w:val="7E0F6C66"/>
    <w:rsid w:val="7E2F2FCE"/>
    <w:rsid w:val="7E9B5658"/>
    <w:rsid w:val="7EC118FD"/>
    <w:rsid w:val="7F3A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首行缩进正文"/>
    <w:basedOn w:val="1"/>
    <w:qFormat/>
    <w:uiPriority w:val="0"/>
    <w:pPr>
      <w:spacing w:line="300" w:lineRule="auto"/>
      <w:ind w:firstLine="640"/>
      <w:jc w:val="left"/>
    </w:pPr>
    <w:rPr>
      <w:rFonts w:ascii="仿宋" w:hAnsi="仿宋" w:eastAsia="仿宋"/>
      <w:szCs w:val="32"/>
      <w:lang w:bidi="he-IL"/>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10">
    <w:name w:val="page number"/>
    <w:basedOn w:val="9"/>
    <w:qFormat/>
    <w:uiPriority w:val="0"/>
    <w:rPr>
      <w:rFonts w:ascii="Times New Roman" w:hAnsi="Times New Roman" w:eastAsia="宋体" w:cs="Times New Roman"/>
    </w:rPr>
  </w:style>
  <w:style w:type="paragraph" w:customStyle="1" w:styleId="11">
    <w:name w:val="Normal_0"/>
    <w:qFormat/>
    <w:uiPriority w:val="0"/>
    <w:rPr>
      <w:rFonts w:ascii="Times New Roman" w:hAnsi="Times New Roman" w:eastAsia="Times New Roman" w:cs="Times New Roman"/>
      <w:sz w:val="24"/>
      <w:szCs w:val="24"/>
      <w:lang w:val="en-US" w:eastAsia="zh-CN" w:bidi="ar-SA"/>
    </w:rPr>
  </w:style>
  <w:style w:type="paragraph" w:customStyle="1" w:styleId="12">
    <w:name w:val="Normal_0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2180</Words>
  <Characters>12428</Characters>
  <Lines>103</Lines>
  <Paragraphs>29</Paragraphs>
  <TotalTime>69</TotalTime>
  <ScaleCrop>false</ScaleCrop>
  <LinksUpToDate>false</LinksUpToDate>
  <CharactersWithSpaces>14579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2019-08-23T02:46:00Z</dcterms:created>
  <dc:creator>明天</dc:creator>
  <cp:lastModifiedBy>明天</cp:lastModifiedBy>
  <dcterms:modified xsi:type="dcterms:W3CDTF">2020-08-05T07:17:02Z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