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4"/>
        </w:rPr>
      </w:pPr>
      <w:bookmarkStart w:id="0" w:name="_GoBack"/>
      <w:bookmarkEnd w:id="0"/>
      <w:r>
        <w:rPr>
          <w:rFonts w:hint="eastAsia"/>
          <w:sz w:val="36"/>
          <w:szCs w:val="36"/>
        </w:rPr>
        <w:t>《江苏交通企业信息》2020第</w:t>
      </w:r>
      <w:r>
        <w:rPr>
          <w:rFonts w:hint="eastAsia"/>
          <w:sz w:val="36"/>
          <w:szCs w:val="36"/>
          <w:lang w:val="en-US" w:eastAsia="zh-CN"/>
        </w:rPr>
        <w:t>6</w:t>
      </w:r>
      <w:r>
        <w:rPr>
          <w:rFonts w:hint="eastAsia"/>
          <w:sz w:val="36"/>
          <w:szCs w:val="36"/>
        </w:rPr>
        <w:t>期</w:t>
      </w:r>
    </w:p>
    <w:p>
      <w:pPr>
        <w:jc w:val="center"/>
        <w:rPr>
          <w:rFonts w:ascii="宋体" w:hAnsi="宋体" w:eastAsia="宋体" w:cs="宋体"/>
          <w:sz w:val="24"/>
        </w:rPr>
      </w:pPr>
    </w:p>
    <w:p>
      <w:pPr>
        <w:spacing w:line="360" w:lineRule="auto"/>
        <w:rPr>
          <w:rFonts w:ascii="宋体" w:hAnsi="宋体" w:eastAsia="宋体" w:cs="宋体"/>
          <w:sz w:val="24"/>
        </w:rPr>
      </w:pPr>
      <w:r>
        <w:rPr>
          <w:rFonts w:hint="eastAsia" w:ascii="宋体" w:hAnsi="宋体" w:eastAsia="宋体" w:cs="宋体"/>
          <w:b/>
          <w:bCs/>
          <w:sz w:val="24"/>
        </w:rPr>
        <w:t>本期导读</w:t>
      </w:r>
    </w:p>
    <w:p>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劳模</w:t>
      </w:r>
      <w:r>
        <w:rPr>
          <w:rFonts w:hint="eastAsia" w:ascii="宋体" w:hAnsi="宋体" w:eastAsia="宋体" w:cs="宋体"/>
          <w:sz w:val="24"/>
          <w:szCs w:val="24"/>
        </w:rPr>
        <w:t>浦锡东</w:t>
      </w:r>
      <w:r>
        <w:rPr>
          <w:rFonts w:hint="eastAsia" w:ascii="宋体" w:hAnsi="宋体" w:eastAsia="宋体" w:cs="宋体"/>
          <w:sz w:val="24"/>
          <w:szCs w:val="24"/>
          <w:lang w:eastAsia="zh-CN"/>
        </w:rPr>
        <w:t>“</w:t>
      </w:r>
      <w:r>
        <w:rPr>
          <w:rFonts w:hint="eastAsia" w:ascii="宋体" w:hAnsi="宋体" w:eastAsia="宋体" w:cs="宋体"/>
          <w:sz w:val="24"/>
          <w:szCs w:val="24"/>
        </w:rPr>
        <w:t>让更多人敢于有梦</w:t>
      </w:r>
      <w:r>
        <w:rPr>
          <w:rFonts w:hint="eastAsia" w:ascii="宋体" w:hAnsi="宋体" w:eastAsia="宋体" w:cs="宋体"/>
          <w:sz w:val="24"/>
          <w:szCs w:val="24"/>
          <w:lang w:eastAsia="zh-CN"/>
        </w:rPr>
        <w:t>”</w:t>
      </w:r>
    </w:p>
    <w:p>
      <w:pPr>
        <w:rPr>
          <w:rFonts w:hint="eastAsia" w:ascii="宋体" w:hAnsi="宋体" w:eastAsia="宋体" w:cs="宋体"/>
          <w:sz w:val="24"/>
          <w:szCs w:val="24"/>
        </w:rPr>
      </w:pPr>
      <w:r>
        <w:rPr>
          <w:rFonts w:hint="eastAsia" w:ascii="宋体" w:hAnsi="宋体" w:eastAsia="宋体" w:cs="宋体"/>
          <w:sz w:val="24"/>
          <w:szCs w:val="24"/>
        </w:rPr>
        <w:t>◆铁发公司举办“六一”儿童节家长座谈会</w:t>
      </w:r>
    </w:p>
    <w:p>
      <w:pPr>
        <w:rPr>
          <w:rFonts w:hint="eastAsia" w:ascii="宋体" w:hAnsi="宋体" w:eastAsia="宋体" w:cs="宋体"/>
          <w:sz w:val="24"/>
          <w:szCs w:val="24"/>
        </w:rPr>
      </w:pPr>
      <w:r>
        <w:rPr>
          <w:rFonts w:hint="eastAsia" w:ascii="宋体" w:hAnsi="宋体" w:eastAsia="宋体" w:cs="宋体"/>
          <w:sz w:val="24"/>
          <w:szCs w:val="24"/>
        </w:rPr>
        <w:t>◆沿江公司做实“卓越党建”</w:t>
      </w:r>
      <w:r>
        <w:rPr>
          <w:rFonts w:hint="eastAsia" w:ascii="宋体" w:hAnsi="宋体" w:eastAsia="宋体" w:cs="宋体"/>
          <w:sz w:val="24"/>
          <w:szCs w:val="24"/>
          <w:lang w:eastAsia="zh-CN"/>
        </w:rPr>
        <w:t>工作</w:t>
      </w:r>
    </w:p>
    <w:p>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泰州大桥荣获</w:t>
      </w:r>
      <w:r>
        <w:rPr>
          <w:rFonts w:hint="eastAsia" w:ascii="宋体" w:hAnsi="宋体" w:eastAsia="宋体" w:cs="宋体"/>
          <w:sz w:val="24"/>
          <w:szCs w:val="24"/>
        </w:rPr>
        <w:t>“江苏省劳动保护工作示范工会”</w:t>
      </w:r>
      <w:r>
        <w:rPr>
          <w:rFonts w:hint="eastAsia" w:ascii="宋体" w:hAnsi="宋体" w:eastAsia="宋体" w:cs="宋体"/>
          <w:sz w:val="24"/>
          <w:szCs w:val="24"/>
          <w:lang w:eastAsia="zh-CN"/>
        </w:rPr>
        <w:t>称号</w:t>
      </w:r>
    </w:p>
    <w:p>
      <w:pPr>
        <w:rPr>
          <w:rFonts w:hint="eastAsia" w:ascii="宋体" w:hAnsi="宋体" w:eastAsia="宋体" w:cs="宋体"/>
          <w:sz w:val="24"/>
          <w:szCs w:val="24"/>
        </w:rPr>
      </w:pPr>
      <w:r>
        <w:rPr>
          <w:rFonts w:hint="eastAsia" w:ascii="宋体" w:hAnsi="宋体" w:eastAsia="宋体" w:cs="宋体"/>
          <w:sz w:val="24"/>
          <w:szCs w:val="24"/>
        </w:rPr>
        <w:t>◆省总工会</w:t>
      </w:r>
      <w:r>
        <w:rPr>
          <w:rFonts w:hint="eastAsia" w:ascii="宋体" w:hAnsi="宋体" w:eastAsia="宋体" w:cs="宋体"/>
          <w:sz w:val="24"/>
          <w:szCs w:val="24"/>
          <w:lang w:eastAsia="zh-CN"/>
        </w:rPr>
        <w:t>张</w:t>
      </w:r>
      <w:r>
        <w:rPr>
          <w:rFonts w:hint="eastAsia" w:ascii="宋体" w:hAnsi="宋体" w:eastAsia="宋体" w:cs="宋体"/>
          <w:sz w:val="24"/>
          <w:szCs w:val="24"/>
        </w:rPr>
        <w:t>副主席调研江苏交工“党建带群建、群团共建”</w:t>
      </w:r>
    </w:p>
    <w:p>
      <w:pP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专家现场指导</w:t>
      </w:r>
      <w:r>
        <w:rPr>
          <w:rFonts w:hint="eastAsia" w:ascii="宋体" w:hAnsi="宋体" w:eastAsia="宋体" w:cs="宋体"/>
          <w:sz w:val="24"/>
          <w:szCs w:val="24"/>
        </w:rPr>
        <w:t>“省门第一路”党建品牌提升</w:t>
      </w:r>
      <w:r>
        <w:rPr>
          <w:rFonts w:hint="eastAsia" w:ascii="宋体" w:hAnsi="宋体" w:eastAsia="宋体" w:cs="宋体"/>
          <w:sz w:val="24"/>
          <w:szCs w:val="24"/>
          <w:lang w:val="en-US" w:eastAsia="zh-CN"/>
        </w:rPr>
        <w:t>工作</w:t>
      </w:r>
    </w:p>
    <w:p>
      <w:pPr>
        <w:rPr>
          <w:rFonts w:hint="eastAsia" w:ascii="宋体" w:hAnsi="宋体" w:eastAsia="宋体" w:cs="宋体"/>
          <w:sz w:val="24"/>
          <w:szCs w:val="24"/>
        </w:rPr>
      </w:pPr>
      <w:r>
        <w:rPr>
          <w:rFonts w:hint="eastAsia" w:ascii="宋体" w:hAnsi="宋体" w:eastAsia="宋体" w:cs="宋体"/>
          <w:sz w:val="24"/>
          <w:szCs w:val="24"/>
        </w:rPr>
        <w:t>◆省国资委赴宁靖盐公司调研监管制度执行情况</w:t>
      </w:r>
    </w:p>
    <w:p>
      <w:pPr>
        <w:rPr>
          <w:rFonts w:hint="eastAsia" w:ascii="宋体" w:hAnsi="宋体" w:eastAsia="宋体" w:cs="宋体"/>
          <w:sz w:val="24"/>
          <w:szCs w:val="24"/>
        </w:rPr>
      </w:pPr>
      <w:r>
        <w:rPr>
          <w:rFonts w:hint="eastAsia" w:ascii="宋体" w:hAnsi="宋体" w:eastAsia="宋体" w:cs="宋体"/>
          <w:sz w:val="24"/>
          <w:szCs w:val="24"/>
        </w:rPr>
        <w:t>◆省交企协赴江苏交工黄河特大桥项目调研</w:t>
      </w:r>
    </w:p>
    <w:p>
      <w:pPr>
        <w:rPr>
          <w:rFonts w:hint="eastAsia" w:ascii="宋体" w:hAnsi="宋体" w:eastAsia="宋体" w:cs="宋体"/>
          <w:sz w:val="24"/>
          <w:szCs w:val="24"/>
        </w:rPr>
      </w:pPr>
      <w:r>
        <w:rPr>
          <w:rFonts w:hint="eastAsia" w:ascii="宋体" w:hAnsi="宋体" w:eastAsia="宋体" w:cs="宋体"/>
          <w:sz w:val="24"/>
          <w:szCs w:val="24"/>
        </w:rPr>
        <w:t>◆南京公交开启“定制公交新模式”</w:t>
      </w:r>
    </w:p>
    <w:p>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苏北处为</w:t>
      </w:r>
      <w:r>
        <w:rPr>
          <w:rFonts w:hint="eastAsia" w:ascii="宋体" w:hAnsi="宋体" w:eastAsia="宋体" w:cs="宋体"/>
          <w:sz w:val="24"/>
          <w:szCs w:val="24"/>
        </w:rPr>
        <w:t>首届“大运河.锦鲤行”优秀船员颁奖</w:t>
      </w:r>
    </w:p>
    <w:p>
      <w:pPr>
        <w:rPr>
          <w:rFonts w:hint="eastAsia" w:ascii="宋体" w:hAnsi="宋体" w:eastAsia="宋体" w:cs="宋体"/>
          <w:sz w:val="24"/>
          <w:szCs w:val="24"/>
        </w:rPr>
      </w:pPr>
      <w:r>
        <w:rPr>
          <w:rFonts w:hint="eastAsia" w:ascii="宋体" w:hAnsi="宋体" w:eastAsia="宋体" w:cs="宋体"/>
          <w:sz w:val="24"/>
          <w:szCs w:val="24"/>
        </w:rPr>
        <w:t>◆盐阜集团</w:t>
      </w:r>
      <w:r>
        <w:rPr>
          <w:rFonts w:hint="eastAsia" w:ascii="宋体" w:hAnsi="宋体" w:eastAsia="宋体" w:cs="宋体"/>
          <w:sz w:val="24"/>
          <w:szCs w:val="24"/>
          <w:lang w:eastAsia="zh-CN"/>
        </w:rPr>
        <w:t>组织</w:t>
      </w:r>
      <w:r>
        <w:rPr>
          <w:rFonts w:hint="eastAsia" w:ascii="宋体" w:hAnsi="宋体" w:eastAsia="宋体" w:cs="宋体"/>
          <w:sz w:val="24"/>
          <w:szCs w:val="24"/>
        </w:rPr>
        <w:t>交通战备夏季训练</w:t>
      </w:r>
    </w:p>
    <w:p>
      <w:pPr>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eastAsia="zh-CN"/>
        </w:rPr>
        <w:t>神龙集团</w:t>
      </w:r>
      <w:r>
        <w:rPr>
          <w:rFonts w:hint="eastAsia" w:ascii="宋体" w:hAnsi="宋体" w:eastAsia="宋体" w:cs="宋体"/>
          <w:sz w:val="24"/>
          <w:szCs w:val="24"/>
        </w:rPr>
        <w:t>出租公司</w:t>
      </w:r>
      <w:r>
        <w:rPr>
          <w:rFonts w:hint="eastAsia" w:ascii="宋体" w:hAnsi="宋体" w:eastAsia="宋体" w:cs="宋体"/>
          <w:sz w:val="24"/>
          <w:szCs w:val="24"/>
          <w:lang w:eastAsia="zh-CN"/>
        </w:rPr>
        <w:t>积极参与</w:t>
      </w:r>
      <w:r>
        <w:rPr>
          <w:rFonts w:hint="eastAsia" w:ascii="宋体" w:hAnsi="宋体" w:eastAsia="宋体" w:cs="宋体"/>
          <w:sz w:val="24"/>
          <w:szCs w:val="24"/>
        </w:rPr>
        <w:t>创</w:t>
      </w:r>
      <w:r>
        <w:rPr>
          <w:rFonts w:hint="eastAsia" w:ascii="宋体" w:hAnsi="宋体" w:eastAsia="宋体" w:cs="宋体"/>
          <w:sz w:val="24"/>
          <w:szCs w:val="24"/>
          <w:lang w:eastAsia="zh-CN"/>
        </w:rPr>
        <w:t>建</w:t>
      </w:r>
      <w:r>
        <w:rPr>
          <w:rFonts w:hint="eastAsia" w:ascii="宋体" w:hAnsi="宋体" w:eastAsia="宋体" w:cs="宋体"/>
          <w:sz w:val="24"/>
          <w:szCs w:val="24"/>
        </w:rPr>
        <w:t>文</w:t>
      </w:r>
      <w:r>
        <w:rPr>
          <w:rFonts w:hint="eastAsia" w:ascii="宋体" w:hAnsi="宋体" w:eastAsia="宋体" w:cs="宋体"/>
          <w:sz w:val="24"/>
          <w:szCs w:val="24"/>
          <w:lang w:eastAsia="zh-CN"/>
        </w:rPr>
        <w:t>明城市活动</w:t>
      </w:r>
    </w:p>
    <w:p>
      <w:pPr>
        <w:rPr>
          <w:rFonts w:hint="eastAsia" w:ascii="宋体" w:hAnsi="宋体" w:eastAsia="宋体" w:cs="宋体"/>
          <w:sz w:val="24"/>
          <w:szCs w:val="24"/>
        </w:rPr>
      </w:pPr>
      <w:r>
        <w:rPr>
          <w:rFonts w:hint="eastAsia" w:ascii="宋体" w:hAnsi="宋体" w:eastAsia="宋体" w:cs="宋体"/>
          <w:sz w:val="24"/>
          <w:szCs w:val="24"/>
        </w:rPr>
        <w:t>◆苏州高速</w:t>
      </w:r>
      <w:r>
        <w:rPr>
          <w:rFonts w:hint="eastAsia" w:ascii="宋体" w:hAnsi="宋体" w:eastAsia="宋体" w:cs="宋体"/>
          <w:sz w:val="24"/>
          <w:szCs w:val="24"/>
          <w:lang w:val="en-US" w:eastAsia="zh-CN"/>
        </w:rPr>
        <w:t>公路</w:t>
      </w:r>
      <w:r>
        <w:rPr>
          <w:rFonts w:hint="eastAsia" w:ascii="宋体" w:hAnsi="宋体" w:eastAsia="宋体" w:cs="宋体"/>
          <w:sz w:val="24"/>
          <w:szCs w:val="24"/>
        </w:rPr>
        <w:t>公司</w:t>
      </w:r>
      <w:r>
        <w:rPr>
          <w:rFonts w:hint="eastAsia" w:ascii="宋体" w:hAnsi="宋体" w:eastAsia="宋体" w:cs="宋体"/>
          <w:sz w:val="24"/>
          <w:szCs w:val="24"/>
          <w:lang w:eastAsia="zh-CN"/>
        </w:rPr>
        <w:t>推进</w:t>
      </w:r>
      <w:r>
        <w:rPr>
          <w:rFonts w:hint="eastAsia" w:ascii="宋体" w:hAnsi="宋体" w:eastAsia="宋体" w:cs="宋体"/>
          <w:sz w:val="24"/>
          <w:szCs w:val="24"/>
        </w:rPr>
        <w:t>生活垃圾分类工作</w:t>
      </w:r>
    </w:p>
    <w:p>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昆山</w:t>
      </w:r>
      <w:r>
        <w:rPr>
          <w:rFonts w:hint="eastAsia" w:ascii="宋体" w:hAnsi="宋体" w:eastAsia="宋体" w:cs="宋体"/>
          <w:sz w:val="24"/>
          <w:szCs w:val="24"/>
        </w:rPr>
        <w:t>举</w:t>
      </w:r>
      <w:r>
        <w:rPr>
          <w:rFonts w:hint="eastAsia" w:ascii="宋体" w:hAnsi="宋体" w:eastAsia="宋体" w:cs="宋体"/>
          <w:sz w:val="24"/>
          <w:szCs w:val="24"/>
          <w:lang w:eastAsia="zh-CN"/>
        </w:rPr>
        <w:t>行</w:t>
      </w:r>
      <w:r>
        <w:rPr>
          <w:rFonts w:hint="eastAsia" w:ascii="宋体" w:hAnsi="宋体" w:eastAsia="宋体" w:cs="宋体"/>
          <w:sz w:val="24"/>
          <w:szCs w:val="24"/>
          <w:lang w:val="en-US" w:eastAsia="zh-CN"/>
        </w:rPr>
        <w:t>地铁工地</w:t>
      </w:r>
      <w:r>
        <w:rPr>
          <w:rFonts w:hint="eastAsia" w:ascii="宋体" w:hAnsi="宋体" w:eastAsia="宋体" w:cs="宋体"/>
          <w:sz w:val="24"/>
          <w:szCs w:val="24"/>
        </w:rPr>
        <w:t>防汛应急演练活动</w:t>
      </w:r>
    </w:p>
    <w:p>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交通技师学院学子夺世界技能大赛选拔赛前两名</w:t>
      </w:r>
    </w:p>
    <w:p>
      <w:pPr>
        <w:rPr>
          <w:rFonts w:hint="eastAsia" w:ascii="宋体" w:hAnsi="宋体" w:eastAsia="宋体" w:cs="宋体"/>
          <w:sz w:val="24"/>
          <w:szCs w:val="24"/>
        </w:rPr>
      </w:pPr>
      <w:r>
        <w:rPr>
          <w:rFonts w:hint="eastAsia" w:ascii="宋体" w:hAnsi="宋体" w:eastAsia="宋体" w:cs="宋体"/>
          <w:sz w:val="24"/>
          <w:szCs w:val="24"/>
        </w:rPr>
        <w:t>◆“交科前沿杯”数字化管理专题赛复赛落幕</w:t>
      </w:r>
    </w:p>
    <w:p>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全省交通运输行业</w:t>
      </w:r>
      <w:r>
        <w:rPr>
          <w:rFonts w:hint="eastAsia" w:ascii="宋体" w:hAnsi="宋体" w:eastAsia="宋体" w:cs="宋体"/>
          <w:sz w:val="24"/>
          <w:szCs w:val="24"/>
        </w:rPr>
        <w:t>2020年度</w:t>
      </w:r>
      <w:r>
        <w:rPr>
          <w:rFonts w:hint="eastAsia" w:ascii="宋体" w:hAnsi="宋体" w:eastAsia="宋体" w:cs="宋体"/>
          <w:sz w:val="24"/>
          <w:szCs w:val="24"/>
          <w:lang w:eastAsia="zh-CN"/>
        </w:rPr>
        <w:t>优秀</w:t>
      </w:r>
      <w:r>
        <w:rPr>
          <w:rFonts w:hint="eastAsia" w:ascii="宋体" w:hAnsi="宋体" w:eastAsia="宋体" w:cs="宋体"/>
          <w:sz w:val="24"/>
          <w:szCs w:val="24"/>
        </w:rPr>
        <w:t>QC成果发布</w:t>
      </w:r>
      <w:r>
        <w:rPr>
          <w:rFonts w:hint="eastAsia" w:ascii="宋体" w:hAnsi="宋体" w:eastAsia="宋体" w:cs="宋体"/>
          <w:sz w:val="24"/>
          <w:szCs w:val="24"/>
          <w:lang w:eastAsia="zh-CN"/>
        </w:rPr>
        <w:t>会成功举行</w:t>
      </w:r>
    </w:p>
    <w:p>
      <w:pPr>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eastAsia="zh-CN"/>
        </w:rPr>
        <w:t>工程建设、养护及其他成果信息选编</w:t>
      </w:r>
    </w:p>
    <w:p>
      <w:pPr>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劳模</w:t>
      </w:r>
      <w:r>
        <w:rPr>
          <w:rFonts w:hint="eastAsia" w:ascii="宋体" w:hAnsi="宋体" w:eastAsia="宋体" w:cs="宋体"/>
          <w:b/>
          <w:bCs/>
          <w:sz w:val="24"/>
          <w:szCs w:val="24"/>
        </w:rPr>
        <w:t>浦锡东</w:t>
      </w:r>
      <w:r>
        <w:rPr>
          <w:rFonts w:hint="eastAsia" w:ascii="宋体" w:hAnsi="宋体" w:eastAsia="宋体" w:cs="宋体"/>
          <w:b/>
          <w:bCs/>
          <w:sz w:val="24"/>
          <w:szCs w:val="24"/>
          <w:lang w:eastAsia="zh-CN"/>
        </w:rPr>
        <w:t>“</w:t>
      </w:r>
      <w:r>
        <w:rPr>
          <w:rFonts w:hint="eastAsia" w:ascii="宋体" w:hAnsi="宋体" w:eastAsia="宋体" w:cs="宋体"/>
          <w:b/>
          <w:bCs/>
          <w:sz w:val="24"/>
          <w:szCs w:val="24"/>
        </w:rPr>
        <w:t>让更多人敢于有梦</w:t>
      </w:r>
      <w:r>
        <w:rPr>
          <w:rFonts w:hint="eastAsia" w:ascii="宋体" w:hAnsi="宋体" w:eastAsia="宋体" w:cs="宋体"/>
          <w:b/>
          <w:bCs/>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2020年，无锡客运集团有限公司浦锡东获得“全国交通运输系统劳动模范”殊荣</w:t>
      </w:r>
      <w:r>
        <w:rPr>
          <w:rFonts w:hint="eastAsia" w:ascii="宋体" w:hAnsi="宋体" w:eastAsia="宋体" w:cs="宋体"/>
          <w:sz w:val="24"/>
          <w:szCs w:val="24"/>
          <w:lang w:eastAsia="zh-CN"/>
        </w:rPr>
        <w:t>。</w:t>
      </w:r>
      <w:r>
        <w:rPr>
          <w:rFonts w:hint="eastAsia" w:ascii="宋体" w:hAnsi="宋体" w:eastAsia="宋体" w:cs="宋体"/>
          <w:sz w:val="24"/>
          <w:szCs w:val="24"/>
        </w:rPr>
        <w:t>浦锡东敢于有梦，勇于追梦，也把开启梦想的钥匙，传递给更多人。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2011年浦锡东工作室成立，他先后共带了20名徒弟，个个都成了企业技术骨干，其中已有3名是“无锡市五一劳动奖章”获得者、8名为“无锡市技术能手”。2015年底，浦锡东和他的徒弟们自主研制了一套可移动式、可循环利用清洗液的清洗设备，解决了长期困扰修理技术人员的车辆发动机喷射阀清洗难题，并获得国家专利。2016年，为了让更多修理人员熟悉和掌握车辆盘式制动器的维修技术，浦锡东和徒弟们自制完成了大客车盘式制动控制器教学用具，使企业维修技术不断地更新，走在行业的前列。2017年，又自主研制出发电机试验台和制动分泵操作台两套设备，提高了废旧配件的再使用率。2018年QC课题“降低车辆离合器抛锚次数”和“减低轮胎充气爆胎次数”获省优秀QC课题。2019年“术攻QC小组”和“探索QC小组”被江苏省交通运输厅命名为“优秀质量管理小组”荣誉称号。</w:t>
      </w:r>
    </w:p>
    <w:p>
      <w:pPr>
        <w:spacing w:line="360" w:lineRule="auto"/>
        <w:ind w:firstLine="480" w:firstLineChars="200"/>
        <w:rPr>
          <w:rFonts w:hint="eastAsia"/>
        </w:rPr>
      </w:pPr>
      <w:r>
        <w:rPr>
          <w:rFonts w:hint="eastAsia" w:ascii="宋体" w:hAnsi="宋体" w:eastAsia="宋体" w:cs="宋体"/>
          <w:sz w:val="24"/>
          <w:szCs w:val="24"/>
        </w:rPr>
        <w:t>红日初升，其道大光；河出伏流，一泻汪洋。如今，浦锡东和他的团队在成绩和荣誉面前并没有停歇，而是以更加豪迈的斗志，脚踏实地、不负我心的精神，奋战在新时代的“汽车维修”的追梦路上。</w:t>
      </w:r>
      <w:r>
        <w:rPr>
          <w:rFonts w:hint="eastAsia" w:ascii="宋体" w:hAnsi="宋体" w:eastAsia="宋体" w:cs="宋体"/>
          <w:sz w:val="24"/>
          <w:szCs w:val="24"/>
          <w:lang w:eastAsia="zh-CN"/>
        </w:rPr>
        <w:t>（</w:t>
      </w:r>
      <w:r>
        <w:rPr>
          <w:rFonts w:hint="eastAsia" w:ascii="宋体" w:hAnsi="宋体" w:eastAsia="宋体" w:cs="宋体"/>
          <w:sz w:val="24"/>
          <w:szCs w:val="24"/>
        </w:rPr>
        <w:t>无锡客运集团</w:t>
      </w:r>
      <w:r>
        <w:rPr>
          <w:rFonts w:hint="eastAsia" w:ascii="宋体" w:hAnsi="宋体" w:eastAsia="宋体" w:cs="宋体"/>
          <w:sz w:val="24"/>
          <w:szCs w:val="24"/>
          <w:lang w:val="en-US" w:eastAsia="zh-CN"/>
        </w:rPr>
        <w:t xml:space="preserve"> 王淳</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铁发公司举办“六一”儿童节家长座谈会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6月1日下午，在国际儿童节到来之际，铁发公司</w:t>
      </w:r>
      <w:r>
        <w:rPr>
          <w:rFonts w:hint="eastAsia" w:ascii="宋体" w:hAnsi="宋体" w:eastAsia="宋体" w:cs="宋体"/>
          <w:sz w:val="24"/>
          <w:szCs w:val="24"/>
          <w:lang w:eastAsia="zh-CN"/>
        </w:rPr>
        <w:t>工会</w:t>
      </w:r>
      <w:r>
        <w:rPr>
          <w:rFonts w:hint="eastAsia" w:ascii="宋体" w:hAnsi="宋体" w:eastAsia="宋体" w:cs="宋体"/>
          <w:sz w:val="24"/>
          <w:szCs w:val="24"/>
        </w:rPr>
        <w:t>精心组织</w:t>
      </w:r>
      <w:r>
        <w:rPr>
          <w:rFonts w:hint="eastAsia" w:ascii="宋体" w:hAnsi="宋体" w:eastAsia="宋体" w:cs="宋体"/>
          <w:sz w:val="24"/>
          <w:szCs w:val="24"/>
          <w:lang w:eastAsia="zh-CN"/>
        </w:rPr>
        <w:t>了一场</w:t>
      </w:r>
      <w:r>
        <w:rPr>
          <w:rFonts w:hint="eastAsia" w:ascii="宋体" w:hAnsi="宋体" w:eastAsia="宋体" w:cs="宋体"/>
          <w:sz w:val="24"/>
          <w:szCs w:val="24"/>
        </w:rPr>
        <w:t>“助复学</w:t>
      </w:r>
      <w:r>
        <w:rPr>
          <w:rFonts w:hint="eastAsia" w:ascii="宋体" w:hAnsi="宋体" w:eastAsia="宋体" w:cs="宋体"/>
          <w:sz w:val="24"/>
          <w:szCs w:val="24"/>
          <w:lang w:val="en-US" w:eastAsia="zh-CN"/>
        </w:rPr>
        <w:t>、</w:t>
      </w:r>
      <w:r>
        <w:rPr>
          <w:rFonts w:hint="eastAsia" w:ascii="宋体" w:hAnsi="宋体" w:eastAsia="宋体" w:cs="宋体"/>
          <w:sz w:val="24"/>
          <w:szCs w:val="24"/>
        </w:rPr>
        <w:t>共成长</w:t>
      </w:r>
      <w:r>
        <w:rPr>
          <w:rFonts w:hint="eastAsia" w:ascii="宋体" w:hAnsi="宋体" w:eastAsia="宋体" w:cs="宋体"/>
          <w:sz w:val="24"/>
          <w:szCs w:val="24"/>
          <w:lang w:eastAsia="zh-CN"/>
        </w:rPr>
        <w:t>，</w:t>
      </w:r>
      <w:r>
        <w:rPr>
          <w:rFonts w:hint="eastAsia" w:ascii="宋体" w:hAnsi="宋体" w:eastAsia="宋体" w:cs="宋体"/>
          <w:sz w:val="24"/>
          <w:szCs w:val="24"/>
        </w:rPr>
        <w:t>六一儿童节家长座谈会”</w:t>
      </w:r>
      <w:r>
        <w:rPr>
          <w:rFonts w:hint="eastAsia" w:ascii="宋体" w:hAnsi="宋体" w:eastAsia="宋体" w:cs="宋体"/>
          <w:sz w:val="24"/>
          <w:szCs w:val="24"/>
          <w:lang w:eastAsia="zh-CN"/>
        </w:rPr>
        <w:t>。</w:t>
      </w:r>
      <w:r>
        <w:rPr>
          <w:rFonts w:hint="eastAsia" w:ascii="宋体" w:hAnsi="宋体" w:eastAsia="宋体" w:cs="宋体"/>
          <w:sz w:val="24"/>
          <w:szCs w:val="24"/>
        </w:rPr>
        <w:t>公司</w:t>
      </w:r>
      <w:r>
        <w:rPr>
          <w:rFonts w:hint="eastAsia" w:ascii="宋体" w:hAnsi="宋体" w:eastAsia="宋体" w:cs="宋体"/>
          <w:sz w:val="24"/>
          <w:szCs w:val="24"/>
          <w:lang w:eastAsia="zh-CN"/>
        </w:rPr>
        <w:t>经营</w:t>
      </w:r>
      <w:r>
        <w:rPr>
          <w:rFonts w:hint="eastAsia" w:ascii="宋体" w:hAnsi="宋体" w:eastAsia="宋体" w:cs="宋体"/>
          <w:sz w:val="24"/>
          <w:szCs w:val="24"/>
        </w:rPr>
        <w:t>班子</w:t>
      </w:r>
      <w:r>
        <w:rPr>
          <w:rFonts w:hint="eastAsia" w:ascii="宋体" w:hAnsi="宋体" w:eastAsia="宋体" w:cs="宋体"/>
          <w:sz w:val="24"/>
          <w:szCs w:val="24"/>
          <w:lang w:eastAsia="zh-CN"/>
        </w:rPr>
        <w:t>、部分</w:t>
      </w:r>
      <w:r>
        <w:rPr>
          <w:rFonts w:hint="eastAsia" w:ascii="宋体" w:hAnsi="宋体" w:eastAsia="宋体" w:cs="宋体"/>
          <w:sz w:val="24"/>
          <w:szCs w:val="24"/>
        </w:rPr>
        <w:t>员工</w:t>
      </w:r>
      <w:r>
        <w:rPr>
          <w:rFonts w:hint="eastAsia" w:ascii="宋体" w:hAnsi="宋体" w:eastAsia="宋体" w:cs="宋体"/>
          <w:sz w:val="24"/>
          <w:szCs w:val="24"/>
          <w:lang w:eastAsia="zh-CN"/>
        </w:rPr>
        <w:t>家长及小朋友</w:t>
      </w:r>
      <w:r>
        <w:rPr>
          <w:rFonts w:hint="eastAsia" w:ascii="宋体" w:hAnsi="宋体" w:eastAsia="宋体" w:cs="宋体"/>
          <w:sz w:val="24"/>
          <w:szCs w:val="24"/>
        </w:rPr>
        <w:t>参</w:t>
      </w:r>
      <w:r>
        <w:rPr>
          <w:rFonts w:hint="eastAsia" w:ascii="宋体" w:hAnsi="宋体" w:eastAsia="宋体" w:cs="宋体"/>
          <w:sz w:val="24"/>
          <w:szCs w:val="24"/>
          <w:lang w:eastAsia="zh-CN"/>
        </w:rPr>
        <w:t>会</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会议在活泼欢快</w:t>
      </w:r>
      <w:r>
        <w:rPr>
          <w:rFonts w:hint="eastAsia" w:ascii="宋体" w:hAnsi="宋体" w:eastAsia="宋体" w:cs="宋体"/>
          <w:sz w:val="24"/>
          <w:szCs w:val="24"/>
          <w:lang w:eastAsia="zh-CN"/>
        </w:rPr>
        <w:t>的儿歌声</w:t>
      </w:r>
      <w:r>
        <w:rPr>
          <w:rFonts w:hint="eastAsia" w:ascii="宋体" w:hAnsi="宋体" w:eastAsia="宋体" w:cs="宋体"/>
          <w:sz w:val="24"/>
          <w:szCs w:val="24"/>
        </w:rPr>
        <w:t>中召开，大家一起观看了工会</w:t>
      </w:r>
      <w:r>
        <w:rPr>
          <w:rFonts w:hint="eastAsia" w:ascii="宋体" w:hAnsi="宋体" w:eastAsia="宋体" w:cs="宋体"/>
          <w:sz w:val="24"/>
          <w:szCs w:val="24"/>
          <w:lang w:eastAsia="zh-CN"/>
        </w:rPr>
        <w:t>收集</w:t>
      </w:r>
      <w:r>
        <w:rPr>
          <w:rFonts w:hint="eastAsia" w:ascii="宋体" w:hAnsi="宋体" w:eastAsia="宋体" w:cs="宋体"/>
          <w:sz w:val="24"/>
          <w:szCs w:val="24"/>
        </w:rPr>
        <w:t>制作的</w:t>
      </w:r>
      <w:r>
        <w:rPr>
          <w:rFonts w:hint="eastAsia" w:ascii="宋体" w:hAnsi="宋体" w:eastAsia="宋体" w:cs="宋体"/>
          <w:sz w:val="24"/>
          <w:szCs w:val="24"/>
          <w:lang w:eastAsia="zh-CN"/>
        </w:rPr>
        <w:t>《</w:t>
      </w:r>
      <w:r>
        <w:rPr>
          <w:rFonts w:hint="eastAsia" w:ascii="宋体" w:hAnsi="宋体" w:eastAsia="宋体" w:cs="宋体"/>
          <w:sz w:val="24"/>
          <w:szCs w:val="24"/>
        </w:rPr>
        <w:t>祝铁发神兽们节日快乐</w:t>
      </w:r>
      <w:r>
        <w:rPr>
          <w:rFonts w:hint="eastAsia" w:ascii="宋体" w:hAnsi="宋体" w:eastAsia="宋体" w:cs="宋体"/>
          <w:sz w:val="24"/>
          <w:szCs w:val="24"/>
          <w:lang w:eastAsia="zh-CN"/>
        </w:rPr>
        <w:t>！》</w:t>
      </w:r>
      <w:r>
        <w:rPr>
          <w:rFonts w:hint="eastAsia" w:ascii="宋体" w:hAnsi="宋体" w:eastAsia="宋体" w:cs="宋体"/>
          <w:sz w:val="24"/>
          <w:szCs w:val="24"/>
        </w:rPr>
        <w:t>写真视频，视频中</w:t>
      </w:r>
      <w:r>
        <w:rPr>
          <w:rFonts w:hint="eastAsia" w:ascii="宋体" w:hAnsi="宋体" w:eastAsia="宋体" w:cs="宋体"/>
          <w:sz w:val="24"/>
          <w:szCs w:val="24"/>
          <w:lang w:eastAsia="zh-CN"/>
        </w:rPr>
        <w:t>小朋友们</w:t>
      </w:r>
      <w:r>
        <w:rPr>
          <w:rFonts w:hint="eastAsia" w:ascii="宋体" w:hAnsi="宋体" w:eastAsia="宋体" w:cs="宋体"/>
          <w:sz w:val="24"/>
          <w:szCs w:val="24"/>
        </w:rPr>
        <w:t>一张张热情洋溢的可爱笑脸，</w:t>
      </w:r>
      <w:r>
        <w:rPr>
          <w:rFonts w:hint="eastAsia" w:ascii="宋体" w:hAnsi="宋体" w:eastAsia="宋体" w:cs="宋体"/>
          <w:sz w:val="24"/>
          <w:szCs w:val="24"/>
          <w:lang w:eastAsia="zh-CN"/>
        </w:rPr>
        <w:t>顿时给会场</w:t>
      </w:r>
      <w:r>
        <w:rPr>
          <w:rFonts w:hint="eastAsia" w:ascii="宋体" w:hAnsi="宋体" w:eastAsia="宋体" w:cs="宋体"/>
          <w:sz w:val="24"/>
          <w:szCs w:val="24"/>
        </w:rPr>
        <w:t>增添了</w:t>
      </w:r>
      <w:r>
        <w:rPr>
          <w:rFonts w:hint="eastAsia" w:ascii="宋体" w:hAnsi="宋体" w:eastAsia="宋体" w:cs="宋体"/>
          <w:sz w:val="24"/>
          <w:szCs w:val="24"/>
          <w:lang w:eastAsia="zh-CN"/>
        </w:rPr>
        <w:t>欢乐的</w:t>
      </w:r>
      <w:r>
        <w:rPr>
          <w:rFonts w:hint="eastAsia" w:ascii="宋体" w:hAnsi="宋体" w:eastAsia="宋体" w:cs="宋体"/>
          <w:sz w:val="24"/>
          <w:szCs w:val="24"/>
        </w:rPr>
        <w:t>节日气氛。</w:t>
      </w:r>
      <w:r>
        <w:rPr>
          <w:rFonts w:hint="eastAsia" w:ascii="宋体" w:hAnsi="宋体" w:eastAsia="宋体" w:cs="宋体"/>
          <w:sz w:val="24"/>
          <w:szCs w:val="24"/>
          <w:lang w:eastAsia="zh-CN"/>
        </w:rPr>
        <w:t>公司主要领导</w:t>
      </w:r>
      <w:r>
        <w:rPr>
          <w:rFonts w:hint="eastAsia" w:ascii="宋体" w:hAnsi="宋体" w:eastAsia="宋体" w:cs="宋体"/>
          <w:sz w:val="24"/>
          <w:szCs w:val="24"/>
        </w:rPr>
        <w:t>代表党委</w:t>
      </w:r>
      <w:r>
        <w:rPr>
          <w:rFonts w:hint="eastAsia" w:ascii="宋体" w:hAnsi="宋体" w:eastAsia="宋体" w:cs="宋体"/>
          <w:sz w:val="24"/>
          <w:szCs w:val="24"/>
          <w:lang w:eastAsia="zh-CN"/>
        </w:rPr>
        <w:t>向小朋友们表达了</w:t>
      </w:r>
      <w:r>
        <w:rPr>
          <w:rFonts w:hint="eastAsia" w:ascii="宋体" w:hAnsi="宋体" w:eastAsia="宋体" w:cs="宋体"/>
          <w:sz w:val="24"/>
          <w:szCs w:val="24"/>
        </w:rPr>
        <w:t>节日</w:t>
      </w:r>
      <w:r>
        <w:rPr>
          <w:rFonts w:hint="eastAsia" w:ascii="宋体" w:hAnsi="宋体" w:eastAsia="宋体" w:cs="宋体"/>
          <w:sz w:val="24"/>
          <w:szCs w:val="24"/>
          <w:lang w:eastAsia="zh-CN"/>
        </w:rPr>
        <w:t>祝福</w:t>
      </w:r>
      <w:r>
        <w:rPr>
          <w:rFonts w:hint="eastAsia" w:ascii="宋体" w:hAnsi="宋体" w:eastAsia="宋体" w:cs="宋体"/>
          <w:sz w:val="24"/>
          <w:szCs w:val="24"/>
        </w:rPr>
        <w:t>，对辛勤工作的</w:t>
      </w:r>
      <w:r>
        <w:rPr>
          <w:rFonts w:hint="eastAsia" w:ascii="宋体" w:hAnsi="宋体" w:eastAsia="宋体" w:cs="宋体"/>
          <w:sz w:val="24"/>
          <w:szCs w:val="24"/>
          <w:lang w:eastAsia="zh-CN"/>
        </w:rPr>
        <w:t>大朋友们</w:t>
      </w:r>
      <w:r>
        <w:rPr>
          <w:rFonts w:hint="eastAsia" w:ascii="宋体" w:hAnsi="宋体" w:eastAsia="宋体" w:cs="宋体"/>
          <w:sz w:val="24"/>
          <w:szCs w:val="24"/>
        </w:rPr>
        <w:t>表示了诚挚感谢。</w:t>
      </w:r>
      <w:r>
        <w:rPr>
          <w:rFonts w:hint="eastAsia" w:ascii="宋体" w:hAnsi="宋体" w:eastAsia="宋体" w:cs="宋体"/>
          <w:sz w:val="24"/>
          <w:szCs w:val="24"/>
          <w:lang w:eastAsia="zh-CN"/>
        </w:rPr>
        <w:t>希望各位家长</w:t>
      </w:r>
      <w:r>
        <w:rPr>
          <w:rFonts w:hint="eastAsia" w:ascii="宋体" w:hAnsi="宋体" w:eastAsia="宋体" w:cs="宋体"/>
          <w:sz w:val="24"/>
          <w:szCs w:val="24"/>
        </w:rPr>
        <w:t>作为孩子的第一任老师，</w:t>
      </w:r>
      <w:r>
        <w:rPr>
          <w:rFonts w:hint="eastAsia" w:ascii="宋体" w:hAnsi="宋体" w:eastAsia="宋体" w:cs="宋体"/>
          <w:sz w:val="24"/>
          <w:szCs w:val="24"/>
          <w:lang w:eastAsia="zh-CN"/>
        </w:rPr>
        <w:t>在</w:t>
      </w:r>
      <w:r>
        <w:rPr>
          <w:rFonts w:hint="eastAsia" w:ascii="宋体" w:hAnsi="宋体" w:eastAsia="宋体" w:cs="宋体"/>
          <w:sz w:val="24"/>
          <w:szCs w:val="24"/>
        </w:rPr>
        <w:t>孩子的成长过程中起</w:t>
      </w:r>
      <w:r>
        <w:rPr>
          <w:rFonts w:hint="eastAsia" w:ascii="宋体" w:hAnsi="宋体" w:eastAsia="宋体" w:cs="宋体"/>
          <w:sz w:val="24"/>
          <w:szCs w:val="24"/>
          <w:lang w:eastAsia="zh-CN"/>
        </w:rPr>
        <w:t>好</w:t>
      </w:r>
      <w:r>
        <w:rPr>
          <w:rFonts w:hint="eastAsia" w:ascii="宋体" w:hAnsi="宋体" w:eastAsia="宋体" w:cs="宋体"/>
          <w:sz w:val="24"/>
          <w:szCs w:val="24"/>
        </w:rPr>
        <w:t>至关重要的</w:t>
      </w:r>
      <w:r>
        <w:rPr>
          <w:rFonts w:hint="eastAsia" w:ascii="宋体" w:hAnsi="宋体" w:eastAsia="宋体" w:cs="宋体"/>
          <w:sz w:val="24"/>
          <w:szCs w:val="24"/>
          <w:lang w:eastAsia="zh-CN"/>
        </w:rPr>
        <w:t>作</w:t>
      </w:r>
      <w:r>
        <w:rPr>
          <w:rFonts w:hint="eastAsia" w:ascii="宋体" w:hAnsi="宋体" w:eastAsia="宋体" w:cs="宋体"/>
          <w:sz w:val="24"/>
          <w:szCs w:val="24"/>
        </w:rPr>
        <w:t>用，</w:t>
      </w:r>
      <w:r>
        <w:rPr>
          <w:rFonts w:hint="eastAsia" w:ascii="宋体" w:hAnsi="宋体" w:eastAsia="宋体" w:cs="宋体"/>
          <w:sz w:val="24"/>
          <w:szCs w:val="24"/>
          <w:lang w:eastAsia="zh-CN"/>
        </w:rPr>
        <w:t>要以</w:t>
      </w:r>
      <w:r>
        <w:rPr>
          <w:rFonts w:hint="eastAsia" w:ascii="宋体" w:hAnsi="宋体" w:eastAsia="宋体" w:cs="宋体"/>
          <w:sz w:val="24"/>
          <w:szCs w:val="24"/>
        </w:rPr>
        <w:t>极大的信心和耐心教育自己的孩子，工作之余多抽时间陪伴孩子，给孩子足够的爱，以营造良好的成长环境。会上，</w:t>
      </w:r>
      <w:r>
        <w:rPr>
          <w:rFonts w:hint="eastAsia" w:ascii="宋体" w:hAnsi="宋体" w:eastAsia="宋体" w:cs="宋体"/>
          <w:sz w:val="24"/>
          <w:szCs w:val="24"/>
          <w:lang w:eastAsia="zh-CN"/>
        </w:rPr>
        <w:t>职工</w:t>
      </w:r>
      <w:r>
        <w:rPr>
          <w:rFonts w:hint="eastAsia" w:ascii="宋体" w:hAnsi="宋体" w:eastAsia="宋体" w:cs="宋体"/>
          <w:sz w:val="24"/>
          <w:szCs w:val="24"/>
        </w:rPr>
        <w:t>家长</w:t>
      </w:r>
      <w:r>
        <w:rPr>
          <w:rFonts w:hint="eastAsia" w:ascii="宋体" w:hAnsi="宋体" w:eastAsia="宋体" w:cs="宋体"/>
          <w:sz w:val="24"/>
          <w:szCs w:val="24"/>
          <w:lang w:eastAsia="zh-CN"/>
        </w:rPr>
        <w:t>们纷纷</w:t>
      </w:r>
      <w:r>
        <w:rPr>
          <w:rFonts w:hint="eastAsia" w:ascii="宋体" w:hAnsi="宋体" w:eastAsia="宋体" w:cs="宋体"/>
          <w:sz w:val="24"/>
          <w:szCs w:val="24"/>
        </w:rPr>
        <w:t>对公司的</w:t>
      </w:r>
      <w:r>
        <w:rPr>
          <w:rFonts w:hint="eastAsia" w:ascii="宋体" w:hAnsi="宋体" w:eastAsia="宋体" w:cs="宋体"/>
          <w:sz w:val="24"/>
          <w:szCs w:val="24"/>
          <w:lang w:eastAsia="zh-CN"/>
        </w:rPr>
        <w:t>节日</w:t>
      </w:r>
      <w:r>
        <w:rPr>
          <w:rFonts w:hint="eastAsia" w:ascii="宋体" w:hAnsi="宋体" w:eastAsia="宋体" w:cs="宋体"/>
          <w:sz w:val="24"/>
          <w:szCs w:val="24"/>
        </w:rPr>
        <w:t>关怀表</w:t>
      </w:r>
      <w:r>
        <w:rPr>
          <w:rFonts w:hint="eastAsia" w:ascii="宋体" w:hAnsi="宋体" w:eastAsia="宋体" w:cs="宋体"/>
          <w:sz w:val="24"/>
          <w:szCs w:val="24"/>
          <w:lang w:eastAsia="zh-CN"/>
        </w:rPr>
        <w:t>达</w:t>
      </w:r>
      <w:r>
        <w:rPr>
          <w:rFonts w:hint="eastAsia" w:ascii="宋体" w:hAnsi="宋体" w:eastAsia="宋体" w:cs="宋体"/>
          <w:sz w:val="24"/>
          <w:szCs w:val="24"/>
        </w:rPr>
        <w:t>感谢，</w:t>
      </w:r>
      <w:r>
        <w:rPr>
          <w:rFonts w:hint="eastAsia" w:ascii="宋体" w:hAnsi="宋体" w:eastAsia="宋体" w:cs="宋体"/>
          <w:sz w:val="24"/>
          <w:szCs w:val="24"/>
          <w:lang w:eastAsia="zh-CN"/>
        </w:rPr>
        <w:t>大家围绕</w:t>
      </w:r>
      <w:r>
        <w:rPr>
          <w:rFonts w:hint="eastAsia" w:ascii="宋体" w:hAnsi="宋体" w:eastAsia="宋体" w:cs="宋体"/>
          <w:sz w:val="24"/>
          <w:szCs w:val="24"/>
        </w:rPr>
        <w:t>如何有序安排好工作和家庭生活、如何更好地教育培养孩子</w:t>
      </w:r>
      <w:r>
        <w:rPr>
          <w:rFonts w:hint="eastAsia" w:ascii="宋体" w:hAnsi="宋体" w:eastAsia="宋体" w:cs="宋体"/>
          <w:sz w:val="24"/>
          <w:szCs w:val="24"/>
          <w:lang w:eastAsia="zh-CN"/>
        </w:rPr>
        <w:t>以及如何与孩子共成长、同进步</w:t>
      </w:r>
      <w:r>
        <w:rPr>
          <w:rFonts w:hint="eastAsia" w:ascii="宋体" w:hAnsi="宋体" w:eastAsia="宋体" w:cs="宋体"/>
          <w:sz w:val="24"/>
          <w:szCs w:val="24"/>
        </w:rPr>
        <w:t>等</w:t>
      </w:r>
      <w:r>
        <w:rPr>
          <w:rFonts w:hint="eastAsia" w:ascii="宋体" w:hAnsi="宋体" w:eastAsia="宋体" w:cs="宋体"/>
          <w:sz w:val="24"/>
          <w:szCs w:val="24"/>
          <w:lang w:eastAsia="zh-CN"/>
        </w:rPr>
        <w:t>话题，进行了热烈、坦诚地交流</w:t>
      </w:r>
      <w:r>
        <w:rPr>
          <w:rFonts w:hint="eastAsia" w:ascii="宋体" w:hAnsi="宋体" w:eastAsia="宋体" w:cs="宋体"/>
          <w:sz w:val="24"/>
          <w:szCs w:val="24"/>
        </w:rPr>
        <w:t>。</w:t>
      </w:r>
      <w:r>
        <w:rPr>
          <w:rFonts w:hint="eastAsia" w:ascii="宋体" w:hAnsi="宋体" w:eastAsia="宋体" w:cs="宋体"/>
          <w:sz w:val="24"/>
          <w:szCs w:val="24"/>
          <w:lang w:eastAsia="zh-CN"/>
        </w:rPr>
        <w:t>会</w:t>
      </w:r>
      <w:r>
        <w:rPr>
          <w:rFonts w:hint="eastAsia" w:ascii="宋体" w:hAnsi="宋体" w:eastAsia="宋体" w:cs="宋体"/>
          <w:sz w:val="24"/>
          <w:szCs w:val="24"/>
        </w:rPr>
        <w:t>后，</w:t>
      </w:r>
      <w:r>
        <w:rPr>
          <w:rFonts w:hint="eastAsia" w:ascii="宋体" w:hAnsi="宋体" w:eastAsia="宋体" w:cs="宋体"/>
          <w:sz w:val="24"/>
          <w:szCs w:val="24"/>
          <w:lang w:eastAsia="zh-CN"/>
        </w:rPr>
        <w:t>公司</w:t>
      </w:r>
      <w:r>
        <w:rPr>
          <w:rFonts w:hint="eastAsia" w:ascii="宋体" w:hAnsi="宋体" w:eastAsia="宋体" w:cs="宋体"/>
          <w:sz w:val="24"/>
          <w:szCs w:val="24"/>
        </w:rPr>
        <w:t>工会向</w:t>
      </w:r>
      <w:r>
        <w:rPr>
          <w:rFonts w:hint="eastAsia" w:ascii="宋体" w:hAnsi="宋体" w:eastAsia="宋体" w:cs="宋体"/>
          <w:sz w:val="24"/>
          <w:szCs w:val="24"/>
          <w:lang w:eastAsia="zh-CN"/>
        </w:rPr>
        <w:t>职工家长们送上了孩子们的节日小</w:t>
      </w:r>
      <w:r>
        <w:rPr>
          <w:rFonts w:hint="eastAsia" w:ascii="宋体" w:hAnsi="宋体" w:eastAsia="宋体" w:cs="宋体"/>
          <w:sz w:val="24"/>
          <w:szCs w:val="24"/>
        </w:rPr>
        <w:t>礼品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（铁发公司 张锋）</w:t>
      </w:r>
    </w:p>
    <w:p>
      <w:pPr>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rPr>
        <w:t>沿江公司做实“卓越党建”</w:t>
      </w:r>
      <w:r>
        <w:rPr>
          <w:rFonts w:hint="eastAsia" w:ascii="宋体" w:hAnsi="宋体" w:eastAsia="宋体" w:cs="宋体"/>
          <w:b/>
          <w:bCs/>
          <w:sz w:val="24"/>
          <w:szCs w:val="24"/>
          <w:lang w:eastAsia="zh-CN"/>
        </w:rPr>
        <w:t>工作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沿江公司持续提升“红·沿”党建品牌辐射力、影响力</w:t>
      </w:r>
      <w:r>
        <w:rPr>
          <w:rFonts w:hint="eastAsia" w:ascii="宋体" w:hAnsi="宋体" w:eastAsia="宋体" w:cs="宋体"/>
          <w:sz w:val="24"/>
          <w:szCs w:val="24"/>
          <w:lang w:eastAsia="zh-CN"/>
        </w:rPr>
        <w:t>，</w:t>
      </w:r>
      <w:r>
        <w:rPr>
          <w:rFonts w:hint="eastAsia" w:ascii="宋体" w:hAnsi="宋体" w:eastAsia="宋体" w:cs="宋体"/>
          <w:sz w:val="24"/>
          <w:szCs w:val="24"/>
        </w:rPr>
        <w:t>多举措加快基层党支部“强基提质”工程建设步伐</w:t>
      </w:r>
      <w:r>
        <w:rPr>
          <w:rFonts w:hint="eastAsia" w:ascii="宋体" w:hAnsi="宋体" w:eastAsia="宋体" w:cs="宋体"/>
          <w:sz w:val="24"/>
          <w:szCs w:val="24"/>
          <w:lang w:eastAsia="zh-CN"/>
        </w:rPr>
        <w:t>，</w:t>
      </w:r>
      <w:r>
        <w:rPr>
          <w:rFonts w:hint="eastAsia" w:ascii="宋体" w:hAnsi="宋体" w:eastAsia="宋体" w:cs="宋体"/>
          <w:sz w:val="24"/>
          <w:szCs w:val="24"/>
        </w:rPr>
        <w:t>将党建融入中心工作，纵深推进“卓越党建+现代国企”。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提高影响</w:t>
      </w:r>
      <w:r>
        <w:rPr>
          <w:rFonts w:hint="eastAsia" w:ascii="宋体" w:hAnsi="宋体" w:eastAsia="宋体" w:cs="宋体"/>
          <w:sz w:val="24"/>
          <w:szCs w:val="24"/>
          <w:lang w:eastAsia="zh-CN"/>
        </w:rPr>
        <w:t>，</w:t>
      </w:r>
      <w:r>
        <w:rPr>
          <w:rFonts w:hint="eastAsia" w:ascii="宋体" w:hAnsi="宋体" w:eastAsia="宋体" w:cs="宋体"/>
          <w:sz w:val="24"/>
          <w:szCs w:val="24"/>
        </w:rPr>
        <w:t>擦亮“红·沿”品牌</w:t>
      </w:r>
      <w:r>
        <w:rPr>
          <w:rFonts w:hint="eastAsia" w:ascii="宋体" w:hAnsi="宋体" w:eastAsia="宋体" w:cs="宋体"/>
          <w:sz w:val="24"/>
          <w:szCs w:val="24"/>
          <w:lang w:eastAsia="zh-CN"/>
        </w:rPr>
        <w:t>。</w:t>
      </w:r>
      <w:r>
        <w:rPr>
          <w:rFonts w:hint="eastAsia" w:ascii="宋体" w:hAnsi="宋体" w:eastAsia="宋体" w:cs="宋体"/>
          <w:sz w:val="24"/>
          <w:szCs w:val="24"/>
        </w:rPr>
        <w:t>公司以“红·沿”党建品牌为主线，着力打造“融入中心分不开、发挥作用看得见、喜闻乐见受欢迎”的党组织和“高速+”党建联盟，多个基层党支部分别与张家港市委党校、华西村、常熟沙家浜、灌南县百禄镇南方村等地方党组织、苏州大学交通学院党组织等达成了共建协议。联合地方党组织一同开展主题党日活动，在共建活动中分享资源、交流经验，促进收费站与地方的文化融合，将基层站区打造成地方的靓丽名片，发挥“1+1＞2”的效果，将政治优势更好地转化为发展优势，转化为服务人民群众、服务江苏经济社会发展、服务“交通强国”战略的实际行动，不断提高沿江党建品牌的辐射力、影响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融入中心</w:t>
      </w:r>
      <w:r>
        <w:rPr>
          <w:rFonts w:hint="eastAsia" w:ascii="宋体" w:hAnsi="宋体" w:eastAsia="宋体" w:cs="宋体"/>
          <w:sz w:val="24"/>
          <w:szCs w:val="24"/>
          <w:lang w:eastAsia="zh-CN"/>
        </w:rPr>
        <w:t>，</w:t>
      </w:r>
      <w:r>
        <w:rPr>
          <w:rFonts w:hint="eastAsia" w:ascii="宋体" w:hAnsi="宋体" w:eastAsia="宋体" w:cs="宋体"/>
          <w:sz w:val="24"/>
          <w:szCs w:val="24"/>
        </w:rPr>
        <w:t>建强“战斗堡垒”</w:t>
      </w:r>
      <w:r>
        <w:rPr>
          <w:rFonts w:hint="eastAsia" w:ascii="宋体" w:hAnsi="宋体" w:eastAsia="宋体" w:cs="宋体"/>
          <w:sz w:val="24"/>
          <w:szCs w:val="24"/>
          <w:lang w:eastAsia="zh-CN"/>
        </w:rPr>
        <w:t>。</w:t>
      </w:r>
      <w:r>
        <w:rPr>
          <w:rFonts w:hint="eastAsia" w:ascii="宋体" w:hAnsi="宋体" w:eastAsia="宋体" w:cs="宋体"/>
          <w:sz w:val="24"/>
          <w:szCs w:val="24"/>
        </w:rPr>
        <w:t>公司坚持围绕交控党委的部署要求，围绕公司中心工作，围绕职工群众的诉求开展党建工作。在疫情防控工作中，公司牵头在检疫收费站成立了5支由地方交警、路政、卫健委及收费站等单位组成的“一路四方”防疫防控临时联合党支部，150余名来自不同工作领域的党员在战疫最前沿筑牢安全防线。在省界撤站等改扩建工程建设中，公司联合各施工单位成立扩建工程临时党支部、组建党员突击队，加强组织领导，确保各项工程优质、高效地完成。在公司宣传员培训班开班当日成立培训班临时党支部，支部党员带头，主动承担起组织协调、后勤保障等任务，发挥党支部的“战斗堡垒”作用，全方位保障全体学员高质量完成各项学习任务。</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创新方法</w:t>
      </w:r>
      <w:r>
        <w:rPr>
          <w:rFonts w:hint="eastAsia" w:ascii="宋体" w:hAnsi="宋体" w:eastAsia="宋体" w:cs="宋体"/>
          <w:sz w:val="24"/>
          <w:szCs w:val="24"/>
          <w:lang w:eastAsia="zh-CN"/>
        </w:rPr>
        <w:t>，</w:t>
      </w:r>
      <w:r>
        <w:rPr>
          <w:rFonts w:hint="eastAsia" w:ascii="宋体" w:hAnsi="宋体" w:eastAsia="宋体" w:cs="宋体"/>
          <w:sz w:val="24"/>
          <w:szCs w:val="24"/>
        </w:rPr>
        <w:t>做实“卓越党建”</w:t>
      </w:r>
      <w:r>
        <w:rPr>
          <w:rFonts w:hint="eastAsia" w:ascii="宋体" w:hAnsi="宋体" w:eastAsia="宋体" w:cs="宋体"/>
          <w:sz w:val="24"/>
          <w:szCs w:val="24"/>
          <w:lang w:eastAsia="zh-CN"/>
        </w:rPr>
        <w:t>。</w:t>
      </w:r>
      <w:r>
        <w:rPr>
          <w:rFonts w:hint="eastAsia" w:ascii="宋体" w:hAnsi="宋体" w:eastAsia="宋体" w:cs="宋体"/>
          <w:sz w:val="24"/>
          <w:szCs w:val="24"/>
        </w:rPr>
        <w:t>公司围绕“基层吹哨，部门报到”制度，进一步实施“吹哨行动”，围绕服务基层、服务员工，做到党委班子成员深入基层联系点全覆盖、基层单位（党组织）负责人与员工谈心谈话全覆盖，着力提早发现矛盾、及时解决问题，截至目前解决基层困难十余件，内容涵盖站区绿化、车辆配置、员工休息室等，营造了“心齐 、气顺、劲足、风正、实干”的良好氛围，激发了员工在企业改革发展征程中的激情与活力。</w:t>
      </w:r>
      <w:r>
        <w:rPr>
          <w:rFonts w:hint="eastAsia" w:ascii="宋体" w:hAnsi="宋体" w:eastAsia="宋体" w:cs="宋体"/>
          <w:sz w:val="24"/>
          <w:szCs w:val="24"/>
          <w:lang w:val="en-US" w:eastAsia="zh-CN"/>
        </w:rPr>
        <w:t>（江苏沿江高速 毕子尊）</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eastAsia="zh-CN"/>
        </w:rPr>
        <w:t>泰州大桥荣获</w:t>
      </w:r>
      <w:r>
        <w:rPr>
          <w:rFonts w:hint="eastAsia" w:ascii="宋体" w:hAnsi="宋体" w:eastAsia="宋体" w:cs="宋体"/>
          <w:b/>
          <w:bCs/>
          <w:sz w:val="24"/>
          <w:szCs w:val="24"/>
        </w:rPr>
        <w:t>“江苏省劳动保护工作示范工会”</w:t>
      </w:r>
      <w:r>
        <w:rPr>
          <w:rFonts w:hint="eastAsia" w:ascii="宋体" w:hAnsi="宋体" w:eastAsia="宋体" w:cs="宋体"/>
          <w:b/>
          <w:bCs/>
          <w:sz w:val="24"/>
          <w:szCs w:val="24"/>
          <w:lang w:eastAsia="zh-CN"/>
        </w:rPr>
        <w:t>称号</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近日，江苏省总工会命名表彰了省内</w:t>
      </w:r>
      <w:r>
        <w:rPr>
          <w:rFonts w:hint="eastAsia" w:ascii="宋体" w:hAnsi="宋体" w:eastAsia="宋体" w:cs="宋体"/>
          <w:sz w:val="24"/>
          <w:szCs w:val="24"/>
          <w:lang w:val="en-US" w:eastAsia="zh-CN"/>
        </w:rPr>
        <w:t>13家企业工会</w:t>
      </w:r>
      <w:r>
        <w:rPr>
          <w:rFonts w:hint="eastAsia" w:ascii="宋体" w:hAnsi="宋体" w:eastAsia="宋体" w:cs="宋体"/>
          <w:sz w:val="24"/>
          <w:szCs w:val="24"/>
          <w:lang w:eastAsia="zh-CN"/>
        </w:rPr>
        <w:t>为2019年度“江苏省劳动保护工作示范工会”，泰州大桥成为江苏交控系统首家荣获此项殊荣的单位。</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近年来，泰州大桥</w:t>
      </w:r>
      <w:r>
        <w:rPr>
          <w:rFonts w:hint="eastAsia" w:ascii="宋体" w:hAnsi="宋体" w:eastAsia="宋体" w:cs="宋体"/>
          <w:sz w:val="24"/>
          <w:szCs w:val="24"/>
          <w:lang w:val="zh-CN"/>
        </w:rPr>
        <w:t>认真贯彻</w:t>
      </w:r>
      <w:r>
        <w:rPr>
          <w:rFonts w:hint="eastAsia" w:ascii="宋体" w:hAnsi="宋体" w:eastAsia="宋体" w:cs="宋体"/>
          <w:sz w:val="24"/>
          <w:szCs w:val="24"/>
          <w:lang w:val="zh-CN" w:eastAsia="zh-CN"/>
        </w:rPr>
        <w:t>落实</w:t>
      </w:r>
      <w:r>
        <w:rPr>
          <w:rFonts w:hint="eastAsia" w:ascii="宋体" w:hAnsi="宋体" w:eastAsia="宋体" w:cs="宋体"/>
          <w:sz w:val="24"/>
          <w:szCs w:val="24"/>
          <w:lang w:val="zh-CN"/>
        </w:rPr>
        <w:t>国家有关劳动安全卫生的法律法规，</w:t>
      </w:r>
      <w:r>
        <w:rPr>
          <w:rFonts w:hint="eastAsia" w:ascii="宋体" w:hAnsi="宋体" w:eastAsia="宋体" w:cs="宋体"/>
          <w:sz w:val="24"/>
          <w:szCs w:val="24"/>
          <w:lang w:eastAsia="zh-CN"/>
        </w:rPr>
        <w:t>始终</w:t>
      </w:r>
      <w:r>
        <w:rPr>
          <w:rFonts w:hint="eastAsia" w:ascii="宋体" w:hAnsi="宋体" w:eastAsia="宋体" w:cs="宋体"/>
          <w:sz w:val="24"/>
          <w:szCs w:val="24"/>
          <w:lang w:val="en-US" w:eastAsia="zh-CN"/>
        </w:rPr>
        <w:t>秉持着江苏交控</w:t>
      </w:r>
      <w:r>
        <w:rPr>
          <w:rFonts w:hint="eastAsia" w:ascii="宋体" w:hAnsi="宋体" w:eastAsia="宋体" w:cs="宋体"/>
          <w:sz w:val="24"/>
          <w:szCs w:val="24"/>
          <w:lang w:eastAsia="zh-CN"/>
        </w:rPr>
        <w:t>以职工为中心的优良传统，把关心、关爱职工身心健康放在突出位</w:t>
      </w:r>
      <w:r>
        <w:rPr>
          <w:rFonts w:hint="eastAsia" w:ascii="宋体" w:hAnsi="宋体" w:eastAsia="宋体" w:cs="宋体"/>
          <w:sz w:val="24"/>
          <w:szCs w:val="24"/>
          <w:lang w:val="en-US" w:eastAsia="zh-CN"/>
        </w:rPr>
        <w:t>置</w:t>
      </w:r>
      <w:r>
        <w:rPr>
          <w:rFonts w:hint="eastAsia" w:ascii="宋体" w:hAnsi="宋体" w:eastAsia="宋体" w:cs="宋体"/>
          <w:sz w:val="24"/>
          <w:szCs w:val="24"/>
          <w:lang w:eastAsia="zh-CN"/>
        </w:rPr>
        <w:t>，</w:t>
      </w:r>
      <w:r>
        <w:rPr>
          <w:rFonts w:hint="eastAsia" w:ascii="宋体" w:hAnsi="宋体" w:eastAsia="宋体" w:cs="宋体"/>
          <w:sz w:val="24"/>
          <w:szCs w:val="24"/>
          <w:lang w:val="zh-CN"/>
        </w:rPr>
        <w:t>维护职工在生产劳动过程中的合法权益</w:t>
      </w:r>
      <w:r>
        <w:rPr>
          <w:rFonts w:hint="eastAsia" w:ascii="宋体" w:hAnsi="宋体" w:eastAsia="宋体" w:cs="宋体"/>
          <w:sz w:val="24"/>
          <w:szCs w:val="24"/>
          <w:lang w:eastAsia="zh-CN"/>
        </w:rPr>
        <w:t>，以保障员工安全健康、满足职工对美好生活的期盼和向往为工作落脚点，切实营造了“快乐工作、健康生活”的工作氛围。通过此次创建劳动保护示范工会活动，泰州大桥取得了安全生产工作和精神文明建设“双丰收”，达到“企业管理实、生产形势稳、技术进步快、精神文明好”的目标。截止目前，公司</w:t>
      </w:r>
      <w:r>
        <w:rPr>
          <w:rFonts w:hint="eastAsia" w:ascii="宋体" w:hAnsi="宋体" w:eastAsia="宋体" w:cs="宋体"/>
          <w:sz w:val="24"/>
          <w:szCs w:val="24"/>
          <w:lang w:val="en-US" w:eastAsia="zh-CN"/>
        </w:rPr>
        <w:t>成为全国首家获得交通运输部颁发的“交通运输企业安全生产标准化达标一级证书”的公路桥梁运营企业，荣获了“全国工人先锋号”、</w:t>
      </w:r>
      <w:r>
        <w:rPr>
          <w:rFonts w:hint="eastAsia" w:ascii="宋体" w:hAnsi="宋体" w:eastAsia="宋体" w:cs="宋体"/>
          <w:sz w:val="24"/>
          <w:szCs w:val="24"/>
          <w:lang w:eastAsia="zh-CN"/>
        </w:rPr>
        <w:t>“全国‘安康杯’竞赛优胜企业”等殊荣</w:t>
      </w:r>
      <w:r>
        <w:rPr>
          <w:rFonts w:hint="eastAsia" w:ascii="宋体" w:hAnsi="宋体" w:eastAsia="宋体" w:cs="宋体"/>
          <w:sz w:val="24"/>
          <w:szCs w:val="24"/>
        </w:rPr>
        <w:t>。</w:t>
      </w:r>
      <w:r>
        <w:rPr>
          <w:rFonts w:hint="eastAsia" w:ascii="宋体" w:hAnsi="宋体" w:eastAsia="宋体" w:cs="宋体"/>
          <w:sz w:val="24"/>
          <w:szCs w:val="24"/>
          <w:lang w:eastAsia="zh-CN"/>
        </w:rPr>
        <w:t>（泰州大桥</w:t>
      </w:r>
      <w:r>
        <w:rPr>
          <w:rFonts w:hint="eastAsia" w:ascii="宋体" w:hAnsi="宋体" w:eastAsia="宋体" w:cs="宋体"/>
          <w:sz w:val="24"/>
          <w:szCs w:val="24"/>
          <w:lang w:val="en-US" w:eastAsia="zh-CN"/>
        </w:rPr>
        <w:t xml:space="preserve"> 程维</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省总工会</w:t>
      </w:r>
      <w:r>
        <w:rPr>
          <w:rFonts w:hint="eastAsia" w:ascii="宋体" w:hAnsi="宋体" w:eastAsia="宋体" w:cs="宋体"/>
          <w:b/>
          <w:bCs/>
          <w:sz w:val="24"/>
          <w:szCs w:val="24"/>
          <w:lang w:eastAsia="zh-CN"/>
        </w:rPr>
        <w:t>张</w:t>
      </w:r>
      <w:r>
        <w:rPr>
          <w:rFonts w:hint="eastAsia" w:ascii="宋体" w:hAnsi="宋体" w:eastAsia="宋体" w:cs="宋体"/>
          <w:b/>
          <w:bCs/>
          <w:sz w:val="24"/>
          <w:szCs w:val="24"/>
        </w:rPr>
        <w:t>副主席调研江苏交工“党建带群建、群团共建”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5月26日上午，江苏省总工会副主席张柯在镇江市总工会副主席吕毓蕾等人的陪同下莅临江苏交工集团，调研企业“党建带群建、群团共建”</w:t>
      </w:r>
      <w:r>
        <w:rPr>
          <w:rFonts w:hint="eastAsia" w:ascii="宋体" w:hAnsi="宋体" w:eastAsia="宋体" w:cs="宋体"/>
          <w:sz w:val="24"/>
          <w:szCs w:val="24"/>
          <w:lang w:val="en-US" w:eastAsia="zh-CN"/>
        </w:rPr>
        <w:t>情况</w:t>
      </w:r>
      <w:r>
        <w:rPr>
          <w:rFonts w:hint="eastAsia" w:ascii="宋体" w:hAnsi="宋体" w:eastAsia="宋体" w:cs="宋体"/>
          <w:sz w:val="24"/>
          <w:szCs w:val="24"/>
        </w:rPr>
        <w:t>。江苏交工集团党委副书记艾旭、集团工会主席朱乾震等人参加调研座谈。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座谈会上，张副主席等人通过观看企业宣传片以及</w:t>
      </w:r>
      <w:r>
        <w:rPr>
          <w:rFonts w:hint="eastAsia" w:ascii="宋体" w:hAnsi="宋体" w:eastAsia="宋体" w:cs="宋体"/>
          <w:sz w:val="24"/>
          <w:szCs w:val="24"/>
          <w:lang w:val="en-US" w:eastAsia="zh-CN"/>
        </w:rPr>
        <w:t>听取</w:t>
      </w:r>
      <w:r>
        <w:rPr>
          <w:rFonts w:hint="eastAsia" w:ascii="宋体" w:hAnsi="宋体" w:eastAsia="宋体" w:cs="宋体"/>
          <w:sz w:val="24"/>
          <w:szCs w:val="24"/>
        </w:rPr>
        <w:t>艾旭副书记对企业</w:t>
      </w:r>
      <w:r>
        <w:rPr>
          <w:rFonts w:hint="eastAsia" w:ascii="宋体" w:hAnsi="宋体" w:eastAsia="宋体" w:cs="宋体"/>
          <w:sz w:val="24"/>
          <w:szCs w:val="24"/>
          <w:lang w:val="en-US" w:eastAsia="zh-CN"/>
        </w:rPr>
        <w:t>60</w:t>
      </w:r>
      <w:r>
        <w:rPr>
          <w:rFonts w:hint="eastAsia" w:ascii="宋体" w:hAnsi="宋体" w:eastAsia="宋体" w:cs="宋体"/>
          <w:sz w:val="24"/>
          <w:szCs w:val="24"/>
        </w:rPr>
        <w:t>多年发展历程所做的简要介绍,对集团公司整体情况有了初步了解。朱乾震主席结合企业近年来开展共建活动的具体情况，做了题为《党工共建聚人心</w:t>
      </w:r>
      <w:r>
        <w:rPr>
          <w:rFonts w:hint="eastAsia" w:ascii="宋体" w:hAnsi="宋体" w:eastAsia="宋体" w:cs="宋体"/>
          <w:sz w:val="24"/>
          <w:szCs w:val="24"/>
          <w:lang w:eastAsia="zh-CN"/>
        </w:rPr>
        <w:t>，</w:t>
      </w:r>
      <w:r>
        <w:rPr>
          <w:rFonts w:hint="eastAsia" w:ascii="宋体" w:hAnsi="宋体" w:eastAsia="宋体" w:cs="宋体"/>
          <w:sz w:val="24"/>
          <w:szCs w:val="24"/>
        </w:rPr>
        <w:t>构建和谐促发展》的情况汇报。张柯副主席对集团公司近年来在企业生产、经营、管理中因地制宜开展各项共建活动，并取得明显成效的做法给予了充分的肯定。他</w:t>
      </w:r>
      <w:r>
        <w:rPr>
          <w:rFonts w:hint="eastAsia" w:ascii="宋体" w:hAnsi="宋体" w:eastAsia="宋体" w:cs="宋体"/>
          <w:sz w:val="24"/>
          <w:szCs w:val="24"/>
          <w:lang w:eastAsia="zh-CN"/>
        </w:rPr>
        <w:t>指出，集团公司在</w:t>
      </w:r>
      <w:r>
        <w:rPr>
          <w:rFonts w:hint="eastAsia" w:ascii="宋体" w:hAnsi="宋体" w:eastAsia="宋体" w:cs="宋体"/>
          <w:sz w:val="24"/>
          <w:szCs w:val="24"/>
        </w:rPr>
        <w:t>“党建带群建、群团共建”活动中，始终围绕企业中心，将工作重点放在基层、放在施工生产一线的做法</w:t>
      </w:r>
      <w:r>
        <w:rPr>
          <w:rFonts w:hint="eastAsia" w:ascii="宋体" w:hAnsi="宋体" w:eastAsia="宋体" w:cs="宋体"/>
          <w:sz w:val="24"/>
          <w:szCs w:val="24"/>
          <w:lang w:eastAsia="zh-CN"/>
        </w:rPr>
        <w:t>很好</w:t>
      </w:r>
      <w:r>
        <w:rPr>
          <w:rFonts w:hint="eastAsia" w:ascii="宋体" w:hAnsi="宋体" w:eastAsia="宋体" w:cs="宋体"/>
          <w:sz w:val="24"/>
          <w:szCs w:val="24"/>
        </w:rPr>
        <w:t>。他希望企业能够在今后的共建活动中，注重做好经验的总结和积累，将实践工作提升到理论高度。调研活动中，张柯</w:t>
      </w:r>
      <w:r>
        <w:rPr>
          <w:rFonts w:hint="eastAsia" w:ascii="宋体" w:hAnsi="宋体" w:eastAsia="宋体" w:cs="宋体"/>
          <w:sz w:val="24"/>
          <w:szCs w:val="24"/>
          <w:lang w:eastAsia="zh-CN"/>
        </w:rPr>
        <w:t>一行</w:t>
      </w:r>
      <w:r>
        <w:rPr>
          <w:rFonts w:hint="eastAsia" w:ascii="宋体" w:hAnsi="宋体" w:eastAsia="宋体" w:cs="宋体"/>
          <w:sz w:val="24"/>
          <w:szCs w:val="24"/>
        </w:rPr>
        <w:t>还饶有兴趣地参观了企业的党群综合体，对集团公司在人文关怀、企业文化方面所做出的成绩表示赞许。（江苏交工 李梅）</w:t>
      </w:r>
    </w:p>
    <w:p>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专家现场指导</w:t>
      </w:r>
      <w:r>
        <w:rPr>
          <w:rFonts w:hint="eastAsia" w:ascii="宋体" w:hAnsi="宋体" w:eastAsia="宋体" w:cs="宋体"/>
          <w:b/>
          <w:bCs/>
          <w:sz w:val="24"/>
          <w:szCs w:val="24"/>
        </w:rPr>
        <w:t>“省门第一路”党建品牌提升</w:t>
      </w:r>
      <w:r>
        <w:rPr>
          <w:rFonts w:hint="eastAsia" w:ascii="宋体" w:hAnsi="宋体" w:eastAsia="宋体" w:cs="宋体"/>
          <w:b/>
          <w:bCs/>
          <w:sz w:val="24"/>
          <w:szCs w:val="24"/>
          <w:lang w:val="en-US" w:eastAsia="zh-CN"/>
        </w:rPr>
        <w:t>工作</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6月4日，在高管中心党委牵头组织下，省委组织部组织二处二级调研员余祥明</w:t>
      </w:r>
      <w:r>
        <w:rPr>
          <w:rFonts w:hint="eastAsia" w:ascii="宋体" w:hAnsi="宋体" w:eastAsia="宋体" w:cs="宋体"/>
          <w:sz w:val="24"/>
          <w:szCs w:val="24"/>
          <w:lang w:eastAsia="zh-CN"/>
        </w:rPr>
        <w:t>、</w:t>
      </w:r>
      <w:r>
        <w:rPr>
          <w:rFonts w:hint="eastAsia" w:ascii="宋体" w:hAnsi="宋体" w:eastAsia="宋体" w:cs="宋体"/>
          <w:sz w:val="24"/>
          <w:szCs w:val="24"/>
        </w:rPr>
        <w:t>《党的生活》杂志社主编齐雪梅</w:t>
      </w:r>
      <w:r>
        <w:rPr>
          <w:rFonts w:hint="eastAsia" w:ascii="宋体" w:hAnsi="宋体" w:eastAsia="宋体" w:cs="宋体"/>
          <w:sz w:val="24"/>
          <w:szCs w:val="24"/>
          <w:lang w:eastAsia="zh-CN"/>
        </w:rPr>
        <w:t>，</w:t>
      </w:r>
      <w:r>
        <w:rPr>
          <w:rFonts w:hint="eastAsia" w:ascii="宋体" w:hAnsi="宋体" w:eastAsia="宋体" w:cs="宋体"/>
          <w:sz w:val="24"/>
          <w:szCs w:val="24"/>
        </w:rPr>
        <w:t>省国资委第五党建调研督导组组长、省盐业集团原党委副书记丁诚，南京大学马克思主义学院党委书记、教授、博士生导师王建华等专家齐聚</w:t>
      </w:r>
      <w:r>
        <w:rPr>
          <w:rFonts w:hint="eastAsia" w:ascii="宋体" w:hAnsi="宋体" w:eastAsia="宋体" w:cs="宋体"/>
          <w:sz w:val="24"/>
          <w:szCs w:val="24"/>
          <w:lang w:eastAsia="zh-CN"/>
        </w:rPr>
        <w:t>南京</w:t>
      </w:r>
      <w:r>
        <w:rPr>
          <w:rFonts w:hint="eastAsia" w:ascii="宋体" w:hAnsi="宋体" w:eastAsia="宋体" w:cs="宋体"/>
          <w:sz w:val="24"/>
          <w:szCs w:val="24"/>
        </w:rPr>
        <w:t>机场</w:t>
      </w:r>
      <w:r>
        <w:rPr>
          <w:rFonts w:hint="eastAsia" w:ascii="宋体" w:hAnsi="宋体" w:eastAsia="宋体" w:cs="宋体"/>
          <w:sz w:val="24"/>
          <w:szCs w:val="24"/>
          <w:lang w:eastAsia="zh-CN"/>
        </w:rPr>
        <w:t>路管理</w:t>
      </w:r>
      <w:r>
        <w:rPr>
          <w:rFonts w:hint="eastAsia" w:ascii="宋体" w:hAnsi="宋体" w:eastAsia="宋体" w:cs="宋体"/>
          <w:sz w:val="24"/>
          <w:szCs w:val="24"/>
        </w:rPr>
        <w:t>处，现场察看和指导“省门第一路”党建品牌创建和“支部书记党务业务实训基地”打造工作，高管中心党委副书记、工会主席孙永余，高管中心党群工作处处长、纪委副书记、工会常务副主席等陪同</w:t>
      </w:r>
      <w:r>
        <w:rPr>
          <w:rFonts w:hint="eastAsia" w:ascii="宋体" w:hAnsi="宋体" w:eastAsia="宋体" w:cs="宋体"/>
          <w:sz w:val="24"/>
          <w:szCs w:val="24"/>
          <w:lang w:eastAsia="zh-CN"/>
        </w:rPr>
        <w:t>。</w:t>
      </w:r>
    </w:p>
    <w:p>
      <w:pPr>
        <w:spacing w:line="360" w:lineRule="auto"/>
        <w:ind w:firstLine="480" w:firstLineChars="200"/>
        <w:rPr>
          <w:rFonts w:hint="eastAsia"/>
          <w:lang w:eastAsia="zh-CN"/>
        </w:rPr>
      </w:pPr>
      <w:r>
        <w:rPr>
          <w:rFonts w:hint="eastAsia" w:ascii="宋体" w:hAnsi="宋体" w:eastAsia="宋体" w:cs="宋体"/>
          <w:sz w:val="24"/>
          <w:szCs w:val="24"/>
        </w:rPr>
        <w:t>与会专家和领导现场察看了“支部书记党务业务实训基地”落址地机场路收费站，实地了解“支部书记党务业务实训基地”前期筹建情况，参观了“省一级党支部书记工作室示范点”“腾飞创新创效工作室”、党建文化和企业文化等展示场所，一行人员认真察看、主动询问、热情交流，详细了解和掌握高管中心基层党建工作开展情况。与会专家和领导在机场处机关听取了机场处打造“省门第一路”党建品牌和“支部书记党务业务实训基地”的情况汇报，对机场处党总支坚持以“一流的党建促一流的发展”为宗旨，以构建“卓越党建+现代国企”发展模式为主线，力求“指向准，政治引领有高度；把握质，机制创新有力度；横向联，资源整合有宽度；体现效，融合主业有深度；狠抓实，关爱员工有温度；放眼远，社会影响有广度”等党建特色做法给予了充分肯定和高度赞扬。专家们强调，要深入学习贯彻习近平总书记在全国国有企业党的建设工作会议上的重要讲话精神，紧扣新时代江苏基层党建“五聚焦五落实”三年行动计划，在党建品牌和实训基地打造过程中突出定位、突出特色，创新形式、创新内容，以高质量基层党建增强党在基层的政治领导力、思想引领力、群众组织力和社会号召力，鼓励机场处积极摸索出一条适合国有企业，特别是事业单位的党建工作模式，进一步提升党建信息化水平，增强党务实训效能，打造智慧党建平台。(</w:t>
      </w:r>
      <w:r>
        <w:rPr>
          <w:rFonts w:hint="eastAsia" w:ascii="宋体" w:hAnsi="宋体" w:eastAsia="宋体" w:cs="宋体"/>
          <w:sz w:val="24"/>
          <w:szCs w:val="24"/>
          <w:lang w:eastAsia="zh-CN"/>
        </w:rPr>
        <w:t>南京机场路管理处</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臧宗汉)</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省国资委赴宁靖盐公司调研监管制度执行情况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6月4日，省国资委一级巡视员王宁生率第六督察组一行赴宁靖盐公司，调研督查国资监管制度执行情况，江苏交控企管法务部副部长周莉莉陪同调研。</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调研中，宁靖盐公司向督查组详细汇报了公司规章制度建设、国资监管制度执行排查、疫情期间公司运营管理、固定资产管理系统主要亮点功能和应用成效等工作。督查组对照省国资委下达的《重点排查的制度清单及排查要点》，结合省委巡视和审计反馈制度落实方面问题，对公司国资监管制度及江苏交控制度文件宣贯执行情况、企业配套制度建立完善情况、企业在执行制度中存在的问题和整改等情况进行现场督查。王宁生充分肯定宁靖盐公司各项工作落实情况，鼓励公司要抓住机遇，在“交通强省”的新征程中，展现新作为新担当。他强调，要加强国企党的领导地位，充分发挥党建引领作用；要持续加大国资监管制度执行力度，进一步完善制度建设体系，强化制度管理，形成长效机制；要加强疫情常态化管理，守住防控底线不放松；要鼓励开展创新创效，加大成果推广应用；要加大改革力度，持续发力破解“三大难题”，展现新作为；要关爱员工成长，切实提升员工幸福指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会后，王宁生一行参观了“心享红思·路”企业文化馆和企业发展馆，对公司在党建品牌、企业文化和“三标一体”管理体系建设等方面取得的成绩表示肯定。对“红思·路”荣获全国交通运输行业优秀党建品牌，公司获得2019年全国交通运输行业企业文化优秀单位、创新文化优秀成果等荣誉表示祝贺。（宁靖盐公司 华雷）</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省交企协赴江苏交工集团黄河特大桥项目调研</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6月11日，江苏省交通企业协会朱</w:t>
      </w:r>
      <w:r>
        <w:rPr>
          <w:rFonts w:hint="eastAsia" w:ascii="宋体" w:hAnsi="宋体" w:eastAsia="宋体" w:cs="宋体"/>
          <w:sz w:val="24"/>
          <w:szCs w:val="24"/>
          <w:lang w:eastAsia="zh-CN"/>
        </w:rPr>
        <w:t>安祥</w:t>
      </w:r>
      <w:r>
        <w:rPr>
          <w:rFonts w:hint="eastAsia" w:ascii="宋体" w:hAnsi="宋体" w:eastAsia="宋体" w:cs="宋体"/>
          <w:sz w:val="24"/>
          <w:szCs w:val="24"/>
        </w:rPr>
        <w:t>会长一行</w:t>
      </w:r>
      <w:r>
        <w:rPr>
          <w:rFonts w:hint="eastAsia" w:ascii="宋体" w:hAnsi="宋体" w:eastAsia="宋体" w:cs="宋体"/>
          <w:sz w:val="24"/>
          <w:szCs w:val="24"/>
          <w:lang w:eastAsia="zh-CN"/>
        </w:rPr>
        <w:t>，</w:t>
      </w:r>
      <w:r>
        <w:rPr>
          <w:rFonts w:hint="eastAsia" w:ascii="宋体" w:hAnsi="宋体" w:eastAsia="宋体" w:cs="宋体"/>
          <w:sz w:val="24"/>
          <w:szCs w:val="24"/>
        </w:rPr>
        <w:t>来到江苏交工集团垣渑高速公路黄河特大桥项目</w:t>
      </w:r>
      <w:r>
        <w:rPr>
          <w:rFonts w:hint="eastAsia" w:ascii="宋体" w:hAnsi="宋体" w:eastAsia="宋体" w:cs="宋体"/>
          <w:sz w:val="24"/>
          <w:szCs w:val="24"/>
          <w:lang w:eastAsia="zh-CN"/>
        </w:rPr>
        <w:t>部，分三个小组，就开展企业文化建设、团体标准、组织</w:t>
      </w:r>
      <w:r>
        <w:rPr>
          <w:rFonts w:hint="eastAsia" w:ascii="宋体" w:hAnsi="宋体" w:eastAsia="宋体" w:cs="宋体"/>
          <w:sz w:val="24"/>
          <w:szCs w:val="24"/>
          <w:lang w:val="en-US" w:eastAsia="zh-CN"/>
        </w:rPr>
        <w:t>QC小组活动等议题，</w:t>
      </w:r>
      <w:r>
        <w:rPr>
          <w:rFonts w:hint="eastAsia" w:ascii="宋体" w:hAnsi="宋体" w:eastAsia="宋体" w:cs="宋体"/>
          <w:sz w:val="24"/>
          <w:szCs w:val="24"/>
          <w:lang w:eastAsia="zh-CN"/>
        </w:rPr>
        <w:t>进行</w:t>
      </w:r>
      <w:r>
        <w:rPr>
          <w:rFonts w:hint="eastAsia" w:ascii="宋体" w:hAnsi="宋体" w:eastAsia="宋体" w:cs="宋体"/>
          <w:sz w:val="24"/>
          <w:szCs w:val="24"/>
        </w:rPr>
        <w:t>调研</w:t>
      </w:r>
      <w:r>
        <w:rPr>
          <w:rFonts w:hint="eastAsia" w:ascii="宋体" w:hAnsi="宋体" w:eastAsia="宋体" w:cs="宋体"/>
          <w:sz w:val="24"/>
          <w:szCs w:val="24"/>
          <w:lang w:eastAsia="zh-CN"/>
        </w:rPr>
        <w:t>交流</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朱会长一行</w:t>
      </w:r>
      <w:r>
        <w:rPr>
          <w:rFonts w:hint="eastAsia" w:ascii="宋体" w:hAnsi="宋体" w:eastAsia="宋体" w:cs="宋体"/>
          <w:sz w:val="24"/>
          <w:szCs w:val="24"/>
        </w:rPr>
        <w:t>参观了黄河特大桥施工现场，并在项目部会议室观看了钢栈桥水上平台施工工艺、水上主墩永久性钢护筒的定位沉设工艺以及在小浪底库区地层结构复杂情况下的钻桩工艺等施工技术问题的BIM模型视频。</w:t>
      </w:r>
      <w:r>
        <w:rPr>
          <w:rFonts w:hint="eastAsia" w:ascii="宋体" w:hAnsi="宋体" w:eastAsia="宋体" w:cs="宋体"/>
          <w:sz w:val="24"/>
          <w:szCs w:val="24"/>
          <w:lang w:eastAsia="zh-CN"/>
        </w:rPr>
        <w:t>他们</w:t>
      </w:r>
      <w:r>
        <w:rPr>
          <w:rFonts w:hint="eastAsia" w:ascii="宋体" w:hAnsi="宋体" w:eastAsia="宋体" w:cs="宋体"/>
          <w:sz w:val="24"/>
          <w:szCs w:val="24"/>
        </w:rPr>
        <w:t>还参观</w:t>
      </w:r>
      <w:r>
        <w:rPr>
          <w:rFonts w:hint="eastAsia" w:ascii="宋体" w:hAnsi="宋体" w:eastAsia="宋体" w:cs="宋体"/>
          <w:sz w:val="24"/>
          <w:szCs w:val="24"/>
          <w:lang w:eastAsia="zh-CN"/>
        </w:rPr>
        <w:t>了</w:t>
      </w:r>
      <w:r>
        <w:rPr>
          <w:rFonts w:hint="eastAsia" w:ascii="宋体" w:hAnsi="宋体" w:eastAsia="宋体" w:cs="宋体"/>
          <w:sz w:val="24"/>
          <w:szCs w:val="24"/>
        </w:rPr>
        <w:t>项目部职工之家、职工书屋、职工文体活动中心。参观结束后，协会分三个组就项目部文化建设、标准化建设</w:t>
      </w:r>
      <w:r>
        <w:rPr>
          <w:rFonts w:hint="eastAsia" w:ascii="宋体" w:hAnsi="宋体" w:eastAsia="宋体" w:cs="宋体"/>
          <w:sz w:val="24"/>
          <w:szCs w:val="24"/>
          <w:lang w:eastAsia="zh-CN"/>
        </w:rPr>
        <w:t>、</w:t>
      </w:r>
      <w:r>
        <w:rPr>
          <w:rFonts w:hint="eastAsia" w:ascii="宋体" w:hAnsi="宋体" w:eastAsia="宋体" w:cs="宋体"/>
          <w:sz w:val="24"/>
          <w:szCs w:val="24"/>
        </w:rPr>
        <w:t>团体标准执行情况、QC小组活动</w:t>
      </w:r>
      <w:r>
        <w:rPr>
          <w:rFonts w:hint="eastAsia" w:ascii="宋体" w:hAnsi="宋体" w:eastAsia="宋体" w:cs="宋体"/>
          <w:sz w:val="24"/>
          <w:szCs w:val="24"/>
          <w:lang w:eastAsia="zh-CN"/>
        </w:rPr>
        <w:t>开展等，</w:t>
      </w:r>
      <w:r>
        <w:rPr>
          <w:rFonts w:hint="eastAsia" w:ascii="宋体" w:hAnsi="宋体" w:eastAsia="宋体" w:cs="宋体"/>
          <w:sz w:val="24"/>
          <w:szCs w:val="24"/>
        </w:rPr>
        <w:t>与项目部领导和员工进行了</w:t>
      </w:r>
      <w:r>
        <w:rPr>
          <w:rFonts w:hint="eastAsia" w:ascii="宋体" w:hAnsi="宋体" w:eastAsia="宋体" w:cs="宋体"/>
          <w:sz w:val="24"/>
          <w:szCs w:val="24"/>
          <w:lang w:eastAsia="zh-CN"/>
        </w:rPr>
        <w:t>座谈</w:t>
      </w:r>
      <w:r>
        <w:rPr>
          <w:rFonts w:hint="eastAsia" w:ascii="宋体" w:hAnsi="宋体" w:eastAsia="宋体" w:cs="宋体"/>
          <w:sz w:val="24"/>
          <w:szCs w:val="24"/>
        </w:rPr>
        <w:t>交流，提出了建议与指导。</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黄河特大桥项目作为连接豫晋两省的“咽喉”工程，在今年疫情期间采取了积极复工保产措施，受到了各级主管部门的好评</w:t>
      </w:r>
      <w:r>
        <w:rPr>
          <w:rFonts w:hint="eastAsia" w:ascii="宋体" w:hAnsi="宋体" w:eastAsia="宋体" w:cs="宋体"/>
          <w:sz w:val="24"/>
          <w:szCs w:val="24"/>
          <w:lang w:eastAsia="zh-CN"/>
        </w:rPr>
        <w:t>。省交企协作为来自江苏的娘家人，给项目部带来了正能量，给人以激励。</w:t>
      </w:r>
      <w:r>
        <w:rPr>
          <w:rFonts w:hint="eastAsia" w:ascii="宋体" w:hAnsi="宋体" w:eastAsia="宋体" w:cs="宋体"/>
          <w:sz w:val="24"/>
          <w:szCs w:val="24"/>
        </w:rPr>
        <w:t>(江苏交工集团南京分公司 徐金亮)</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南京公交开启“定制公交新模式”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疫情期间，南京公交推出以“复工复产”专线为主的定制公交服务，成功做到日开线路26条，开创了公交定制开展以来的最高日开线路的最好成绩。</w:t>
      </w:r>
    </w:p>
    <w:p>
      <w:pPr>
        <w:spacing w:line="360" w:lineRule="auto"/>
        <w:ind w:firstLine="480" w:firstLineChars="200"/>
        <w:rPr>
          <w:rFonts w:hint="eastAsia"/>
          <w:lang w:eastAsia="zh-CN"/>
        </w:rPr>
      </w:pPr>
      <w:r>
        <w:rPr>
          <w:rFonts w:hint="eastAsia" w:ascii="宋体" w:hAnsi="宋体" w:eastAsia="宋体" w:cs="宋体"/>
          <w:sz w:val="24"/>
          <w:szCs w:val="24"/>
        </w:rPr>
        <w:t>在南京定制公交“优点出行”服务平台基础上，利用“KEPLER”地图分析系统，探寻需求聚合点。以社交平台和各类调查工具为基础建立社群。让乘客根据自己需求，参与调研、组织拼团、自助完成拼团、开线及上座率达标等一系列过程。同时，设立乘客群主，自助维护社群，扩大社群的影响力，快速响应乘客出行需求。南京定制公交的众筹定制与商务定制都实行实时线上运营管理，与传统公交线路相比，在“优点出行”服务平台上，所有众筹线路的乘客可实时关注线路的动态，所有定制线路运营具备智能化、可视化的特点。通过服务平台，无需在公交站台或公交车追加更多的投入安装设备，只需驾驶员在运营过程中打开“司机端”，即可在定制公交服务平台APP中实时查询线路信息和车辆位置。南京定制公交首创的“社群拼团”众筹定制和“托底支付”商务定制的新模式，</w:t>
      </w:r>
      <w:r>
        <w:rPr>
          <w:rFonts w:hint="eastAsia" w:ascii="宋体" w:hAnsi="宋体" w:eastAsia="宋体" w:cs="宋体"/>
          <w:sz w:val="24"/>
          <w:szCs w:val="24"/>
          <w:lang w:eastAsia="zh-CN"/>
        </w:rPr>
        <w:t>至今</w:t>
      </w:r>
      <w:r>
        <w:rPr>
          <w:rFonts w:hint="eastAsia" w:ascii="宋体" w:hAnsi="宋体" w:eastAsia="宋体" w:cs="宋体"/>
          <w:sz w:val="24"/>
          <w:szCs w:val="24"/>
        </w:rPr>
        <w:t>一年不到的时间</w:t>
      </w:r>
      <w:r>
        <w:rPr>
          <w:rFonts w:hint="eastAsia" w:ascii="宋体" w:hAnsi="宋体" w:eastAsia="宋体" w:cs="宋体"/>
          <w:sz w:val="24"/>
          <w:szCs w:val="24"/>
          <w:lang w:eastAsia="zh-CN"/>
        </w:rPr>
        <w:t>里</w:t>
      </w:r>
      <w:r>
        <w:rPr>
          <w:rFonts w:hint="eastAsia" w:ascii="宋体" w:hAnsi="宋体" w:eastAsia="宋体" w:cs="宋体"/>
          <w:sz w:val="24"/>
          <w:szCs w:val="24"/>
        </w:rPr>
        <w:t>，“优点出行”线路由几十条增加到200余条，注册用户已达30万人，日服务客运量达7600人次，日收入达4万元，千公里收入在5700元以上，上座率在80%以上</w:t>
      </w:r>
      <w:r>
        <w:rPr>
          <w:rFonts w:hint="eastAsia" w:ascii="宋体" w:hAnsi="宋体" w:eastAsia="宋体" w:cs="宋体"/>
          <w:sz w:val="24"/>
          <w:szCs w:val="24"/>
          <w:lang w:eastAsia="zh-CN"/>
        </w:rPr>
        <w:t>。（</w:t>
      </w:r>
      <w:r>
        <w:rPr>
          <w:rFonts w:hint="eastAsia" w:ascii="宋体" w:hAnsi="宋体" w:eastAsia="宋体" w:cs="宋体"/>
          <w:sz w:val="24"/>
          <w:szCs w:val="24"/>
        </w:rPr>
        <w:t>南京公交集团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卜照雪</w:t>
      </w:r>
      <w:r>
        <w:rPr>
          <w:rFonts w:hint="eastAsia" w:ascii="宋体" w:hAnsi="宋体" w:eastAsia="宋体" w:cs="宋体"/>
          <w:sz w:val="24"/>
          <w:szCs w:val="24"/>
          <w:lang w:eastAsia="zh-CN"/>
        </w:rPr>
        <w:t>、</w:t>
      </w:r>
      <w:r>
        <w:rPr>
          <w:rFonts w:hint="eastAsia" w:ascii="宋体" w:hAnsi="宋体" w:eastAsia="宋体" w:cs="宋体"/>
          <w:sz w:val="24"/>
          <w:szCs w:val="24"/>
        </w:rPr>
        <w:t>陈乐</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eastAsia="zh-CN"/>
        </w:rPr>
        <w:t>苏北处为</w:t>
      </w:r>
      <w:r>
        <w:rPr>
          <w:rFonts w:hint="eastAsia" w:ascii="宋体" w:hAnsi="宋体" w:eastAsia="宋体" w:cs="宋体"/>
          <w:b/>
          <w:bCs/>
          <w:sz w:val="24"/>
          <w:szCs w:val="24"/>
        </w:rPr>
        <w:t>首届“大运河.锦鲤行”优秀船员颁奖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月9日上午，首届“大运河.锦鲤行”优秀船员颁奖暨“船员驿站”综合服务展示活动，在淮安船闸上游远调站举行。省交通运输厅机关党委副书记金华莅临活动现场为优秀船员代表颁奖和致词，苏北航务处党委书记周进、纪委书记、品牌办主任史代章、处领导薛森、处机关部门负责人以及处属各基层单位领导及获奖船员100余人出席了本次活动。</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szCs w:val="24"/>
        </w:rPr>
        <w:t>活动现场，史书记宣读了《关于表彰2020年苏北运河“优秀船员”的决定》，厅处领导分别为“十佳优秀船员”和10位“优秀船员”代表颁奖，并合影留念。活动主持人特别邀请创建江苏水上平安交流微信群的“十佳优秀船员”孙俊访和经常拍摄航运小视频的网络平台“最美船娘”杨祥敏</w:t>
      </w:r>
      <w:r>
        <w:rPr>
          <w:rFonts w:hint="eastAsia" w:ascii="宋体" w:hAnsi="宋体" w:eastAsia="宋体" w:cs="宋体"/>
          <w:sz w:val="24"/>
          <w:szCs w:val="24"/>
          <w:lang w:eastAsia="zh-CN"/>
        </w:rPr>
        <w:t>，</w:t>
      </w:r>
      <w:r>
        <w:rPr>
          <w:rFonts w:hint="eastAsia" w:ascii="宋体" w:hAnsi="宋体" w:eastAsia="宋体" w:cs="宋体"/>
          <w:sz w:val="24"/>
          <w:szCs w:val="24"/>
        </w:rPr>
        <w:t>讲述了他们背后的运河故事。</w:t>
      </w:r>
      <w:r>
        <w:rPr>
          <w:rFonts w:hint="eastAsia" w:ascii="宋体" w:hAnsi="宋体" w:eastAsia="宋体" w:cs="宋体"/>
          <w:sz w:val="24"/>
          <w:szCs w:val="24"/>
          <w:lang w:eastAsia="zh-CN"/>
        </w:rPr>
        <w:t>省</w:t>
      </w:r>
      <w:r>
        <w:rPr>
          <w:rFonts w:hint="eastAsia" w:ascii="宋体" w:hAnsi="宋体" w:eastAsia="宋体" w:cs="宋体"/>
          <w:sz w:val="24"/>
          <w:szCs w:val="24"/>
        </w:rPr>
        <w:t>厅机关党委副书记金华充分肯定本次苏北处品牌建设在服务集成创新与品牌榜样塑造上的实践，对于提高单位服务创新力和发展源动力，提升苏北处在社会上的品牌形象，实现品牌引领发展有着重要的指导意义，并提出要进一步落实高质量发展要求</w:t>
      </w:r>
      <w:r>
        <w:rPr>
          <w:rFonts w:hint="eastAsia" w:ascii="宋体" w:hAnsi="宋体" w:eastAsia="宋体" w:cs="宋体"/>
          <w:sz w:val="24"/>
          <w:szCs w:val="24"/>
          <w:lang w:eastAsia="zh-CN"/>
        </w:rPr>
        <w:t>、</w:t>
      </w:r>
      <w:r>
        <w:rPr>
          <w:rFonts w:hint="eastAsia" w:ascii="宋体" w:hAnsi="宋体" w:eastAsia="宋体" w:cs="宋体"/>
          <w:sz w:val="24"/>
          <w:szCs w:val="24"/>
        </w:rPr>
        <w:t>强化党建引领作用</w:t>
      </w:r>
      <w:r>
        <w:rPr>
          <w:rFonts w:hint="eastAsia" w:ascii="宋体" w:hAnsi="宋体" w:eastAsia="宋体" w:cs="宋体"/>
          <w:sz w:val="24"/>
          <w:szCs w:val="24"/>
          <w:lang w:eastAsia="zh-CN"/>
        </w:rPr>
        <w:t>、</w:t>
      </w:r>
      <w:r>
        <w:rPr>
          <w:rFonts w:hint="eastAsia" w:ascii="宋体" w:hAnsi="宋体" w:eastAsia="宋体" w:cs="宋体"/>
          <w:sz w:val="24"/>
          <w:szCs w:val="24"/>
        </w:rPr>
        <w:t>进一步提升职工服务主体作用</w:t>
      </w:r>
      <w:r>
        <w:rPr>
          <w:rFonts w:hint="eastAsia" w:ascii="宋体" w:hAnsi="宋体" w:eastAsia="宋体" w:cs="宋体"/>
          <w:sz w:val="24"/>
          <w:szCs w:val="24"/>
          <w:lang w:eastAsia="zh-CN"/>
        </w:rPr>
        <w:t>、</w:t>
      </w:r>
      <w:r>
        <w:rPr>
          <w:rFonts w:hint="eastAsia" w:ascii="宋体" w:hAnsi="宋体" w:eastAsia="宋体" w:cs="宋体"/>
          <w:sz w:val="24"/>
          <w:szCs w:val="24"/>
        </w:rPr>
        <w:t>进一步满足船员生产生活新需求</w:t>
      </w:r>
      <w:r>
        <w:rPr>
          <w:rFonts w:hint="eastAsia" w:ascii="宋体" w:hAnsi="宋体" w:eastAsia="宋体" w:cs="宋体"/>
          <w:sz w:val="24"/>
          <w:szCs w:val="24"/>
          <w:lang w:eastAsia="zh-CN"/>
        </w:rPr>
        <w:t>等要求</w:t>
      </w:r>
      <w:r>
        <w:rPr>
          <w:rFonts w:hint="eastAsia" w:ascii="宋体" w:hAnsi="宋体" w:eastAsia="宋体" w:cs="宋体"/>
          <w:sz w:val="24"/>
          <w:szCs w:val="24"/>
        </w:rPr>
        <w:t>。</w:t>
      </w:r>
      <w:r>
        <w:rPr>
          <w:rFonts w:hint="eastAsia" w:ascii="宋体" w:hAnsi="宋体" w:eastAsia="宋体" w:cs="宋体"/>
          <w:sz w:val="24"/>
          <w:szCs w:val="24"/>
          <w:lang w:eastAsia="zh-CN"/>
        </w:rPr>
        <w:t>大家表示，要以此为起点，</w:t>
      </w:r>
      <w:r>
        <w:rPr>
          <w:rFonts w:hint="eastAsia" w:ascii="宋体" w:hAnsi="宋体" w:eastAsia="宋体" w:cs="宋体"/>
          <w:sz w:val="24"/>
          <w:szCs w:val="24"/>
        </w:rPr>
        <w:t>主动对标国内外先进航闸，立足做强内涵，扩大外延，提升航闸服务能力、共建共享运河航务、深化品牌标杆引领，让广大船员与社会的服务需求得到有力的保障，加快构建苏北运河现代治理体系，努力把“大运河.锦鲤行”建成船员满意、社会满意的交通运输服务品牌。(苏北航务处</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韩莉娟</w:t>
      </w:r>
      <w:r>
        <w:rPr>
          <w:rFonts w:hint="eastAsia" w:ascii="宋体" w:hAnsi="宋体" w:eastAsia="宋体" w:cs="宋体"/>
          <w:sz w:val="24"/>
          <w:szCs w:val="24"/>
          <w:lang w:eastAsia="zh-CN"/>
        </w:rPr>
        <w:t>、吴奇</w:t>
      </w:r>
      <w:r>
        <w:rPr>
          <w:rFonts w:hint="eastAsia" w:ascii="宋体" w:hAnsi="宋体" w:eastAsia="宋体" w:cs="宋体"/>
          <w:sz w:val="24"/>
          <w:szCs w:val="24"/>
        </w:rPr>
        <w:t>)</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盐阜集团</w:t>
      </w:r>
      <w:r>
        <w:rPr>
          <w:rFonts w:hint="eastAsia" w:ascii="宋体" w:hAnsi="宋体" w:eastAsia="宋体" w:cs="宋体"/>
          <w:b/>
          <w:bCs/>
          <w:sz w:val="24"/>
          <w:szCs w:val="24"/>
          <w:lang w:eastAsia="zh-CN"/>
        </w:rPr>
        <w:t>组织</w:t>
      </w:r>
      <w:r>
        <w:rPr>
          <w:rFonts w:hint="eastAsia" w:ascii="宋体" w:hAnsi="宋体" w:eastAsia="宋体" w:cs="宋体"/>
          <w:b/>
          <w:bCs/>
          <w:sz w:val="24"/>
          <w:szCs w:val="24"/>
        </w:rPr>
        <w:t>交通战备夏季训练</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6月11日</w:t>
      </w:r>
      <w:r>
        <w:rPr>
          <w:rFonts w:hint="eastAsia" w:ascii="宋体" w:hAnsi="宋体" w:eastAsia="宋体" w:cs="宋体"/>
          <w:sz w:val="24"/>
          <w:szCs w:val="24"/>
          <w:lang w:eastAsia="zh-CN"/>
        </w:rPr>
        <w:t>，</w:t>
      </w:r>
      <w:r>
        <w:rPr>
          <w:rFonts w:hint="eastAsia" w:ascii="宋体" w:hAnsi="宋体" w:eastAsia="宋体" w:cs="宋体"/>
          <w:sz w:val="24"/>
          <w:szCs w:val="24"/>
        </w:rPr>
        <w:t>盐阜集团</w:t>
      </w:r>
      <w:r>
        <w:rPr>
          <w:rFonts w:hint="eastAsia" w:ascii="宋体" w:hAnsi="宋体" w:eastAsia="宋体" w:cs="宋体"/>
          <w:sz w:val="24"/>
          <w:szCs w:val="24"/>
          <w:lang w:eastAsia="zh-CN"/>
        </w:rPr>
        <w:t>根据有关通知精神，组织了</w:t>
      </w:r>
      <w:r>
        <w:rPr>
          <w:rFonts w:hint="eastAsia" w:ascii="宋体" w:hAnsi="宋体" w:eastAsia="宋体" w:cs="宋体"/>
          <w:sz w:val="24"/>
          <w:szCs w:val="24"/>
        </w:rPr>
        <w:t>2020年交通战备公路运输保障大队夏季训练。此次夏季训练以队列训练、复杂道路驾驶、应急抢修等为基础科目训练，同时将队伍建设、应急救援知识培训穿插其中。主要采取理论授课、实际操作、公路拉练和考核验收等方式进行，重点突出个人业务技能的培训，抽调了盐城客运公司、盐城汽车客运站、技服公司三个单位共40余人参加训练，集团安机部李树辉经理对夏季训练进行了动员，安机部副经理唐勇进行了具体部署。全体参训人员通过</w:t>
      </w:r>
      <w:r>
        <w:rPr>
          <w:rFonts w:hint="eastAsia" w:ascii="宋体" w:hAnsi="宋体" w:eastAsia="宋体" w:cs="宋体"/>
          <w:sz w:val="24"/>
          <w:szCs w:val="24"/>
          <w:lang w:eastAsia="zh-CN"/>
        </w:rPr>
        <w:t>三天</w:t>
      </w:r>
      <w:r>
        <w:rPr>
          <w:rFonts w:hint="eastAsia" w:ascii="宋体" w:hAnsi="宋体" w:eastAsia="宋体" w:cs="宋体"/>
          <w:sz w:val="24"/>
          <w:szCs w:val="24"/>
        </w:rPr>
        <w:t>从难从严训练，</w:t>
      </w:r>
      <w:r>
        <w:rPr>
          <w:rFonts w:hint="eastAsia" w:ascii="宋体" w:hAnsi="宋体" w:eastAsia="宋体" w:cs="宋体"/>
          <w:sz w:val="24"/>
          <w:szCs w:val="24"/>
          <w:lang w:eastAsia="zh-CN"/>
        </w:rPr>
        <w:t>有效</w:t>
      </w:r>
      <w:r>
        <w:rPr>
          <w:rFonts w:hint="eastAsia" w:ascii="宋体" w:hAnsi="宋体" w:eastAsia="宋体" w:cs="宋体"/>
          <w:sz w:val="24"/>
          <w:szCs w:val="24"/>
        </w:rPr>
        <w:t>提高</w:t>
      </w:r>
      <w:r>
        <w:rPr>
          <w:rFonts w:hint="eastAsia" w:ascii="宋体" w:hAnsi="宋体" w:eastAsia="宋体" w:cs="宋体"/>
          <w:sz w:val="24"/>
          <w:szCs w:val="24"/>
          <w:lang w:eastAsia="zh-CN"/>
        </w:rPr>
        <w:t>了</w:t>
      </w:r>
      <w:r>
        <w:rPr>
          <w:rFonts w:hint="eastAsia" w:ascii="宋体" w:hAnsi="宋体" w:eastAsia="宋体" w:cs="宋体"/>
          <w:sz w:val="24"/>
          <w:szCs w:val="24"/>
        </w:rPr>
        <w:t>运输保障水平，</w:t>
      </w:r>
      <w:r>
        <w:rPr>
          <w:rFonts w:hint="eastAsia" w:ascii="宋体" w:hAnsi="宋体" w:eastAsia="宋体" w:cs="宋体"/>
          <w:sz w:val="24"/>
          <w:szCs w:val="24"/>
          <w:lang w:eastAsia="zh-CN"/>
        </w:rPr>
        <w:t>进一步缩小了</w:t>
      </w:r>
      <w:r>
        <w:rPr>
          <w:rFonts w:hint="eastAsia" w:ascii="宋体" w:hAnsi="宋体" w:eastAsia="宋体" w:cs="宋体"/>
          <w:sz w:val="24"/>
          <w:szCs w:val="24"/>
        </w:rPr>
        <w:t>“平时服务、急时应急、战时应战”</w:t>
      </w:r>
      <w:r>
        <w:rPr>
          <w:rFonts w:hint="eastAsia" w:ascii="宋体" w:hAnsi="宋体" w:eastAsia="宋体" w:cs="宋体"/>
          <w:sz w:val="24"/>
          <w:szCs w:val="24"/>
          <w:lang w:eastAsia="zh-CN"/>
        </w:rPr>
        <w:t>的差距</w:t>
      </w:r>
      <w:r>
        <w:rPr>
          <w:rFonts w:hint="eastAsia" w:ascii="宋体" w:hAnsi="宋体" w:eastAsia="宋体" w:cs="宋体"/>
          <w:sz w:val="24"/>
          <w:szCs w:val="24"/>
        </w:rPr>
        <w:t>。（盐阜集团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薛峯）</w:t>
      </w:r>
    </w:p>
    <w:p>
      <w:pPr>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lang w:eastAsia="zh-CN"/>
        </w:rPr>
        <w:t>神</w:t>
      </w:r>
      <w:r>
        <w:rPr>
          <w:rFonts w:hint="eastAsia" w:ascii="宋体" w:hAnsi="宋体" w:eastAsia="宋体" w:cs="宋体"/>
          <w:b/>
          <w:bCs/>
          <w:sz w:val="24"/>
          <w:szCs w:val="24"/>
          <w:lang w:eastAsia="zh-CN"/>
        </w:rPr>
        <w:t>龙集团</w:t>
      </w:r>
      <w:r>
        <w:rPr>
          <w:rFonts w:hint="eastAsia" w:ascii="宋体" w:hAnsi="宋体" w:eastAsia="宋体" w:cs="宋体"/>
          <w:b/>
          <w:bCs/>
          <w:sz w:val="24"/>
          <w:szCs w:val="24"/>
        </w:rPr>
        <w:t>出租公司</w:t>
      </w:r>
      <w:r>
        <w:rPr>
          <w:rFonts w:hint="eastAsia" w:ascii="宋体" w:hAnsi="宋体" w:eastAsia="宋体" w:cs="宋体"/>
          <w:b/>
          <w:bCs/>
          <w:sz w:val="24"/>
          <w:szCs w:val="24"/>
          <w:lang w:eastAsia="zh-CN"/>
        </w:rPr>
        <w:t>积极参与</w:t>
      </w:r>
      <w:r>
        <w:rPr>
          <w:rFonts w:hint="eastAsia" w:ascii="宋体" w:hAnsi="宋体" w:eastAsia="宋体" w:cs="宋体"/>
          <w:b/>
          <w:bCs/>
          <w:sz w:val="24"/>
          <w:szCs w:val="24"/>
        </w:rPr>
        <w:t>创</w:t>
      </w:r>
      <w:r>
        <w:rPr>
          <w:rFonts w:hint="eastAsia" w:ascii="宋体" w:hAnsi="宋体" w:eastAsia="宋体" w:cs="宋体"/>
          <w:b/>
          <w:bCs/>
          <w:sz w:val="24"/>
          <w:szCs w:val="24"/>
          <w:lang w:eastAsia="zh-CN"/>
        </w:rPr>
        <w:t>建</w:t>
      </w:r>
      <w:r>
        <w:rPr>
          <w:rFonts w:hint="eastAsia" w:ascii="宋体" w:hAnsi="宋体" w:eastAsia="宋体" w:cs="宋体"/>
          <w:b/>
          <w:bCs/>
          <w:sz w:val="24"/>
          <w:szCs w:val="24"/>
        </w:rPr>
        <w:t>文</w:t>
      </w:r>
      <w:r>
        <w:rPr>
          <w:rFonts w:hint="eastAsia" w:ascii="宋体" w:hAnsi="宋体" w:eastAsia="宋体" w:cs="宋体"/>
          <w:b/>
          <w:bCs/>
          <w:sz w:val="24"/>
          <w:szCs w:val="24"/>
          <w:lang w:eastAsia="zh-CN"/>
        </w:rPr>
        <w:t>明城市活动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今年是第六届全国文明城市评选表彰年，</w:t>
      </w:r>
      <w:r>
        <w:rPr>
          <w:rFonts w:hint="eastAsia" w:ascii="宋体" w:hAnsi="宋体" w:eastAsia="宋体" w:cs="宋体"/>
          <w:sz w:val="24"/>
          <w:szCs w:val="24"/>
          <w:lang w:eastAsia="zh-CN"/>
        </w:rPr>
        <w:t>神龙集团汽车</w:t>
      </w:r>
      <w:r>
        <w:rPr>
          <w:rFonts w:hint="eastAsia" w:ascii="宋体" w:hAnsi="宋体" w:eastAsia="宋体" w:cs="宋体"/>
          <w:sz w:val="24"/>
          <w:szCs w:val="24"/>
        </w:rPr>
        <w:t>出租公司自查问题、自曝家丑、自加压力，采取切实有效措施，</w:t>
      </w:r>
      <w:r>
        <w:rPr>
          <w:rFonts w:hint="eastAsia" w:ascii="宋体" w:hAnsi="宋体" w:eastAsia="宋体" w:cs="宋体"/>
          <w:sz w:val="24"/>
          <w:szCs w:val="24"/>
          <w:lang w:eastAsia="zh-CN"/>
        </w:rPr>
        <w:t>为所在城市</w:t>
      </w:r>
      <w:r>
        <w:rPr>
          <w:rFonts w:hint="eastAsia" w:ascii="宋体" w:hAnsi="宋体" w:eastAsia="宋体" w:cs="宋体"/>
          <w:sz w:val="24"/>
          <w:szCs w:val="24"/>
        </w:rPr>
        <w:t>“创</w:t>
      </w:r>
      <w:r>
        <w:rPr>
          <w:rFonts w:hint="eastAsia" w:ascii="宋体" w:hAnsi="宋体" w:eastAsia="宋体" w:cs="宋体"/>
          <w:sz w:val="24"/>
          <w:szCs w:val="24"/>
          <w:lang w:val="en-US" w:eastAsia="zh-CN"/>
        </w:rPr>
        <w:t>建</w:t>
      </w:r>
      <w:r>
        <w:rPr>
          <w:rFonts w:hint="eastAsia" w:ascii="宋体" w:hAnsi="宋体" w:eastAsia="宋体" w:cs="宋体"/>
          <w:sz w:val="24"/>
          <w:szCs w:val="24"/>
        </w:rPr>
        <w:t>”目标</w:t>
      </w:r>
      <w:r>
        <w:rPr>
          <w:rFonts w:hint="eastAsia" w:ascii="宋体" w:hAnsi="宋体" w:eastAsia="宋体" w:cs="宋体"/>
          <w:sz w:val="24"/>
          <w:szCs w:val="24"/>
          <w:lang w:eastAsia="zh-CN"/>
        </w:rPr>
        <w:t>贡献力量</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出租</w:t>
      </w:r>
      <w:r>
        <w:rPr>
          <w:rFonts w:hint="eastAsia" w:ascii="宋体" w:hAnsi="宋体" w:eastAsia="宋体" w:cs="宋体"/>
          <w:sz w:val="24"/>
          <w:szCs w:val="24"/>
        </w:rPr>
        <w:t>公司成立了以总经理陈远勇为组长、副总经理侍斌、孙治国为副组长的领导小组，加强分工协作，启动全方位、立体式督查督办。加强安全文明行车稽查和车辆回场审验，检查创</w:t>
      </w:r>
      <w:r>
        <w:rPr>
          <w:rFonts w:hint="eastAsia" w:ascii="宋体" w:hAnsi="宋体" w:eastAsia="宋体" w:cs="宋体"/>
          <w:sz w:val="24"/>
          <w:szCs w:val="24"/>
          <w:lang w:val="en-US" w:eastAsia="zh-CN"/>
        </w:rPr>
        <w:t>建</w:t>
      </w:r>
      <w:r>
        <w:rPr>
          <w:rFonts w:hint="eastAsia" w:ascii="宋体" w:hAnsi="宋体" w:eastAsia="宋体" w:cs="宋体"/>
          <w:sz w:val="24"/>
          <w:szCs w:val="24"/>
        </w:rPr>
        <w:t>标贴、交通监督电话标贴、LED显示屏，与所有驾驶员签</w:t>
      </w:r>
      <w:r>
        <w:rPr>
          <w:rFonts w:hint="eastAsia" w:ascii="宋体" w:hAnsi="宋体" w:eastAsia="宋体" w:cs="宋体"/>
          <w:sz w:val="24"/>
          <w:szCs w:val="24"/>
          <w:lang w:eastAsia="zh-CN"/>
        </w:rPr>
        <w:t>订</w:t>
      </w:r>
      <w:r>
        <w:rPr>
          <w:rFonts w:hint="eastAsia" w:ascii="宋体" w:hAnsi="宋体" w:eastAsia="宋体" w:cs="宋体"/>
          <w:sz w:val="24"/>
          <w:szCs w:val="24"/>
        </w:rPr>
        <w:t>《创建国家文明卫生城市责任书》，列出了一系列影响城市形象、乘客意见强烈的存在问题，重点加强批评教育和压控</w:t>
      </w:r>
      <w:r>
        <w:rPr>
          <w:rFonts w:hint="eastAsia" w:ascii="宋体" w:hAnsi="宋体" w:eastAsia="宋体" w:cs="宋体"/>
          <w:sz w:val="24"/>
          <w:szCs w:val="24"/>
          <w:lang w:eastAsia="zh-CN"/>
        </w:rPr>
        <w:t>。</w:t>
      </w:r>
      <w:r>
        <w:rPr>
          <w:rFonts w:hint="eastAsia" w:ascii="宋体" w:hAnsi="宋体" w:eastAsia="宋体" w:cs="宋体"/>
          <w:sz w:val="24"/>
          <w:szCs w:val="24"/>
        </w:rPr>
        <w:t>加大创</w:t>
      </w:r>
      <w:r>
        <w:rPr>
          <w:rFonts w:hint="eastAsia" w:ascii="宋体" w:hAnsi="宋体" w:eastAsia="宋体" w:cs="宋体"/>
          <w:sz w:val="24"/>
          <w:szCs w:val="24"/>
          <w:lang w:val="en-US" w:eastAsia="zh-CN"/>
        </w:rPr>
        <w:t>建</w:t>
      </w:r>
      <w:r>
        <w:rPr>
          <w:rFonts w:hint="eastAsia" w:ascii="宋体" w:hAnsi="宋体" w:eastAsia="宋体" w:cs="宋体"/>
          <w:sz w:val="24"/>
          <w:szCs w:val="24"/>
        </w:rPr>
        <w:t>宣传力度。利用微信群，及时通报稽查、审验出现的问题，按月进行服务质量和运输安全情况通报，弘扬社会主义核心价值观，强化责任担当意识，掀起上下联动，人人有责，个个尽职的全员创</w:t>
      </w:r>
      <w:r>
        <w:rPr>
          <w:rFonts w:hint="eastAsia" w:ascii="宋体" w:hAnsi="宋体" w:eastAsia="宋体" w:cs="宋体"/>
          <w:sz w:val="24"/>
          <w:szCs w:val="24"/>
          <w:lang w:val="en-US" w:eastAsia="zh-CN"/>
        </w:rPr>
        <w:t>建</w:t>
      </w:r>
      <w:r>
        <w:rPr>
          <w:rFonts w:hint="eastAsia" w:ascii="宋体" w:hAnsi="宋体" w:eastAsia="宋体" w:cs="宋体"/>
          <w:sz w:val="24"/>
          <w:szCs w:val="24"/>
        </w:rPr>
        <w:t>热潮。4月份，公司对照通报情况，认真排查、整治薄弱环节和存在问题，落实整改措施，下发了投诉告知函18份、交通违法警示函5份，对乘客投诉和媒体反映的问题及时调查核实、处理到位，并向乘客或媒体作出回应，切实保障乘客合法权益。加强交通违法重点人员安全教育。5月21日，公司举办了交通违法重点人员安全教育学习班，苏JB1150、苏JB2399、苏JB1203、苏JB2377等四辆交通违法较多的9名驾驶员作为反面典型参加了学习，要求到场的及全体驾驶员严格执行“六必须、六严禁”服务规范，做到内记于心、外化于行，确保圆满完成创建全国文明城市的各项任务。（</w:t>
      </w:r>
      <w:r>
        <w:rPr>
          <w:rFonts w:hint="eastAsia" w:ascii="宋体" w:hAnsi="宋体" w:eastAsia="宋体" w:cs="宋体"/>
          <w:sz w:val="24"/>
          <w:szCs w:val="24"/>
          <w:lang w:eastAsia="zh-CN"/>
        </w:rPr>
        <w:t>神龙集团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袁同操</w:t>
      </w:r>
      <w:r>
        <w:rPr>
          <w:rFonts w:hint="eastAsia" w:ascii="宋体" w:hAnsi="宋体" w:eastAsia="宋体" w:cs="宋体"/>
          <w:sz w:val="24"/>
          <w:szCs w:val="24"/>
          <w:lang w:eastAsia="zh-CN"/>
        </w:rPr>
        <w:t>、何效戎</w:t>
      </w:r>
      <w:r>
        <w:rPr>
          <w:rFonts w:hint="eastAsia" w:ascii="宋体" w:hAnsi="宋体" w:eastAsia="宋体" w:cs="宋体"/>
          <w:sz w:val="24"/>
          <w:szCs w:val="24"/>
        </w:rPr>
        <w:t>）</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苏州高速</w:t>
      </w:r>
      <w:r>
        <w:rPr>
          <w:rFonts w:hint="eastAsia" w:ascii="宋体" w:hAnsi="宋体" w:eastAsia="宋体" w:cs="宋体"/>
          <w:b/>
          <w:bCs/>
          <w:sz w:val="24"/>
          <w:szCs w:val="24"/>
          <w:lang w:val="en-US" w:eastAsia="zh-CN"/>
        </w:rPr>
        <w:t>公路</w:t>
      </w:r>
      <w:r>
        <w:rPr>
          <w:rFonts w:hint="eastAsia" w:ascii="宋体" w:hAnsi="宋体" w:eastAsia="宋体" w:cs="宋体"/>
          <w:b/>
          <w:bCs/>
          <w:sz w:val="24"/>
          <w:szCs w:val="24"/>
        </w:rPr>
        <w:t>公司</w:t>
      </w:r>
      <w:r>
        <w:rPr>
          <w:rFonts w:hint="eastAsia" w:ascii="宋体" w:hAnsi="宋体" w:eastAsia="宋体" w:cs="宋体"/>
          <w:b/>
          <w:bCs/>
          <w:sz w:val="24"/>
          <w:szCs w:val="24"/>
          <w:lang w:eastAsia="zh-CN"/>
        </w:rPr>
        <w:t>推进</w:t>
      </w:r>
      <w:r>
        <w:rPr>
          <w:rFonts w:hint="eastAsia" w:ascii="宋体" w:hAnsi="宋体" w:eastAsia="宋体" w:cs="宋体"/>
          <w:b/>
          <w:bCs/>
          <w:sz w:val="24"/>
          <w:szCs w:val="24"/>
        </w:rPr>
        <w:t>生活垃圾分类工作</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5月11日，苏州高速</w:t>
      </w:r>
      <w:r>
        <w:rPr>
          <w:rFonts w:hint="eastAsia" w:ascii="宋体" w:hAnsi="宋体" w:eastAsia="宋体" w:cs="宋体"/>
          <w:sz w:val="24"/>
          <w:szCs w:val="24"/>
          <w:lang w:val="en-US" w:eastAsia="zh-CN"/>
        </w:rPr>
        <w:t>公路</w:t>
      </w:r>
      <w:r>
        <w:rPr>
          <w:rFonts w:hint="eastAsia" w:ascii="宋体" w:hAnsi="宋体" w:eastAsia="宋体" w:cs="宋体"/>
          <w:sz w:val="24"/>
          <w:szCs w:val="24"/>
        </w:rPr>
        <w:t>公司召开生活垃圾分类工作推进专题会</w:t>
      </w:r>
      <w:r>
        <w:rPr>
          <w:rFonts w:hint="eastAsia" w:ascii="宋体" w:hAnsi="宋体" w:eastAsia="宋体" w:cs="宋体"/>
          <w:sz w:val="24"/>
          <w:szCs w:val="24"/>
          <w:lang w:eastAsia="zh-CN"/>
        </w:rPr>
        <w:t>，</w:t>
      </w:r>
      <w:r>
        <w:rPr>
          <w:rFonts w:hint="eastAsia" w:ascii="宋体" w:hAnsi="宋体" w:eastAsia="宋体" w:cs="宋体"/>
          <w:sz w:val="24"/>
          <w:szCs w:val="24"/>
        </w:rPr>
        <w:t>传达市属国资国企生活垃圾分类工作推进会和交投公司交通国企生活垃圾分类工作推进会的会议精神，解读了《苏州市高速公路管理有限公司生活垃圾分类工作实施方案》（征求意见稿），并对下一步公司生活垃圾分类工作做了部署和安排。公司党委书记、董事长朱伟明</w:t>
      </w:r>
      <w:r>
        <w:rPr>
          <w:rFonts w:hint="eastAsia" w:ascii="宋体" w:hAnsi="宋体" w:eastAsia="宋体" w:cs="宋体"/>
          <w:sz w:val="24"/>
          <w:szCs w:val="24"/>
          <w:lang w:eastAsia="zh-CN"/>
        </w:rPr>
        <w:t>及</w:t>
      </w:r>
      <w:r>
        <w:rPr>
          <w:rFonts w:hint="eastAsia" w:ascii="宋体" w:hAnsi="宋体" w:eastAsia="宋体" w:cs="宋体"/>
          <w:sz w:val="24"/>
          <w:szCs w:val="24"/>
        </w:rPr>
        <w:t>公司总经理谢铁生、副总经理冯少云分别就如何抓好公司的生活垃圾分类工作，推进垃圾分类工作落细落实提出了要求。</w:t>
      </w:r>
      <w:r>
        <w:rPr>
          <w:rFonts w:hint="eastAsia" w:ascii="宋体" w:hAnsi="宋体" w:eastAsia="宋体" w:cs="宋体"/>
          <w:sz w:val="24"/>
          <w:szCs w:val="24"/>
          <w:lang w:eastAsia="zh-CN"/>
        </w:rPr>
        <w:t>（</w:t>
      </w:r>
      <w:r>
        <w:rPr>
          <w:rFonts w:hint="eastAsia" w:ascii="宋体" w:hAnsi="宋体" w:eastAsia="宋体" w:cs="宋体"/>
          <w:sz w:val="24"/>
          <w:szCs w:val="24"/>
        </w:rPr>
        <w:t>苏州高速</w:t>
      </w:r>
      <w:r>
        <w:rPr>
          <w:rFonts w:hint="eastAsia" w:ascii="宋体" w:hAnsi="宋体" w:eastAsia="宋体" w:cs="宋体"/>
          <w:sz w:val="24"/>
          <w:szCs w:val="24"/>
          <w:lang w:val="en-US" w:eastAsia="zh-CN"/>
        </w:rPr>
        <w:t>公路</w:t>
      </w:r>
      <w:r>
        <w:rPr>
          <w:rFonts w:hint="eastAsia" w:ascii="宋体" w:hAnsi="宋体" w:eastAsia="宋体" w:cs="宋体"/>
          <w:sz w:val="24"/>
          <w:szCs w:val="24"/>
        </w:rPr>
        <w:t>公司</w:t>
      </w:r>
      <w:r>
        <w:rPr>
          <w:rFonts w:hint="eastAsia" w:ascii="宋体" w:hAnsi="宋体" w:eastAsia="宋体" w:cs="宋体"/>
          <w:sz w:val="24"/>
          <w:szCs w:val="24"/>
          <w:lang w:val="en-US" w:eastAsia="zh-CN"/>
        </w:rPr>
        <w:t xml:space="preserve"> 朱梦茹</w:t>
      </w:r>
      <w:r>
        <w:rPr>
          <w:rFonts w:hint="eastAsia" w:ascii="宋体" w:hAnsi="宋体" w:eastAsia="宋体" w:cs="宋体"/>
          <w:sz w:val="24"/>
          <w:szCs w:val="24"/>
          <w:lang w:eastAsia="zh-CN"/>
        </w:rPr>
        <w:t>）</w:t>
      </w:r>
    </w:p>
    <w:p>
      <w:pPr>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昆山</w:t>
      </w:r>
      <w:r>
        <w:rPr>
          <w:rFonts w:hint="eastAsia" w:ascii="宋体" w:hAnsi="宋体" w:eastAsia="宋体" w:cs="宋体"/>
          <w:b/>
          <w:bCs/>
          <w:sz w:val="24"/>
          <w:szCs w:val="24"/>
        </w:rPr>
        <w:t>举</w:t>
      </w:r>
      <w:r>
        <w:rPr>
          <w:rFonts w:hint="eastAsia" w:ascii="宋体" w:hAnsi="宋体" w:eastAsia="宋体" w:cs="宋体"/>
          <w:b/>
          <w:bCs/>
          <w:sz w:val="24"/>
          <w:szCs w:val="24"/>
          <w:lang w:eastAsia="zh-CN"/>
        </w:rPr>
        <w:t>行</w:t>
      </w:r>
      <w:r>
        <w:rPr>
          <w:rFonts w:hint="eastAsia" w:ascii="宋体" w:hAnsi="宋体" w:eastAsia="宋体" w:cs="宋体"/>
          <w:b/>
          <w:bCs/>
          <w:sz w:val="24"/>
          <w:szCs w:val="24"/>
          <w:lang w:val="en-US" w:eastAsia="zh-CN"/>
        </w:rPr>
        <w:t>地铁工地</w:t>
      </w:r>
      <w:r>
        <w:rPr>
          <w:rFonts w:hint="eastAsia" w:ascii="宋体" w:hAnsi="宋体" w:eastAsia="宋体" w:cs="宋体"/>
          <w:b/>
          <w:bCs/>
          <w:sz w:val="24"/>
          <w:szCs w:val="24"/>
        </w:rPr>
        <w:t>防汛应急演练活动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强降雨、救援直升机、无人机”，6月16日下午，在苏州轨道交通S1线S1-TS-11标项目-昆山金融街站举行的这场“海陆空”联合作战防汛应急演练活动由昆山市安全生产委员会、昆山市防汛防旱指挥部主办，中亿丰建设集团股份有限公司及中铁十七局集团有限公司承办。</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参加本次活动领导有：昆山市委副书记、市长周旭东，昆山市委常委、常务副市长徐敏中，中亿丰建设集团项目管理中心安全总监赵锋、安全管理经理余九生、交通/轨道事业部经理赵波、基础设施板块项目管理部仲爱军等领导。演练地点位于昆山夏驾河边，模拟暴雨抗洪抢险场景，采取综合实战方式进行。此次演练以模拟暴雨造成夏驾河水位上涨，路面积水倒灌地铁施工深基坑，基坑严重积水，威胁工人生命财产安全为背景，共设置指挥组、抢险组、技术组、综合组等四个组。下午2点，安全员谭超发现险情，防汛演练正式开始。项目经理陈晓晖收到通知后，立刻按照轨道交通市域一号线紧急信息报告管理办法进行上报。项目启动防汛应急预案，各组在金融街北端头井集合，项目经理陈晓晖分配各组任务。水务集团接报后，立即安排抢险车辆前往现场进行积水抢排。气象局接报后，组织气象应急车辆前往积水现场进行小范围气象预报，预测强降雨将会持续2小时。由于雨势较大，造成路面积水倒灌地铁施工深基坑，基坑严重积水，施工单位迅速组织人员抢排深基坑积水。市防汛防旱指挥部安排大功率抢险排水车辆前往现场增援，抢排深基坑积水。夏驾河水位受强降雨影响持续上涨，部分堤防存在漫堤危险，防汛防旱指挥部迅速组织堤防抢险人员进行抢险。夏驾河堤出现漫堤风险，抢险人员落水，红外无人机迅速升空，通过热成像功能搜索落水人员，确定落水人员位置后，无人机空中抛投救生圈，蓝天救援队下水营救一人，另一人被河流冲远，无法实施人工水上救援，请求空中救援力量紧急支援。接到空中紧急救援请求后，直升机立即起飞前往指定水域，采取水上悬停搜寻、绳索滑降救援方式，成功营救另一名落水人员。经过各组救援，险情均得到有效控制，抢险任务结束。</w:t>
      </w:r>
      <w:r>
        <w:rPr>
          <w:rFonts w:hint="eastAsia" w:ascii="宋体" w:hAnsi="宋体" w:eastAsia="宋体" w:cs="宋体"/>
          <w:sz w:val="24"/>
          <w:szCs w:val="24"/>
          <w:lang w:eastAsia="zh-CN"/>
        </w:rPr>
        <w:t>（中亿丰集团</w:t>
      </w:r>
      <w:r>
        <w:rPr>
          <w:rFonts w:hint="eastAsia" w:ascii="宋体" w:hAnsi="宋体" w:eastAsia="宋体" w:cs="宋体"/>
          <w:sz w:val="24"/>
          <w:szCs w:val="24"/>
          <w:lang w:val="en-US" w:eastAsia="zh-CN"/>
        </w:rPr>
        <w:t xml:space="preserve"> 柏基巧</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交通技师学院学子夺世界技能大赛选拔赛前两名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在6月16日结束的第46届世界技能大赛飞机维修项目江苏选拔赛中，</w:t>
      </w:r>
      <w:r>
        <w:rPr>
          <w:rFonts w:hint="eastAsia" w:ascii="宋体" w:hAnsi="宋体" w:eastAsia="宋体" w:cs="宋体"/>
          <w:sz w:val="24"/>
          <w:szCs w:val="24"/>
          <w:lang w:eastAsia="zh-CN"/>
        </w:rPr>
        <w:t>江苏省交通技师</w:t>
      </w:r>
      <w:r>
        <w:rPr>
          <w:rFonts w:hint="eastAsia" w:ascii="宋体" w:hAnsi="宋体" w:eastAsia="宋体" w:cs="宋体"/>
          <w:sz w:val="24"/>
          <w:szCs w:val="24"/>
        </w:rPr>
        <w:t>学院航空工程系学生沈光辉、周杰与来自省内多所学校的学生同台竞技，经过激烈比赛，沈光辉、周杰同学分别获得第一、第二名。</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本次比赛共分飞机结构修理、电气组件、操纵系统调整等5个模块，主要考核参赛选手基本维修技能，要求选手熟悉飞机及其动力、结构、液压、操纵、航空电子等系统的原理和组成，能够在规定的时间内完成简单电子线路制作及测量、机务维修检查、故障描述等维修任务。为了备战本次大赛，两位选手与教练团队不辞辛苦，刻苦训练，疫情期间也不曾松懈，认真制定详尽的训练学习计划，科学备战、攻坚克难、逐项突破、精益求精。通过参加世赛选拔赛，选手们的专业技能有了施展的舞台，优异的表现则彰显出学院对飞机维修专业人才培养的高水平、高质量。学院向取得佳绩的选手和教练们表示衷心祝贺，预祝</w:t>
      </w:r>
      <w:r>
        <w:rPr>
          <w:rFonts w:hint="eastAsia" w:ascii="宋体" w:hAnsi="宋体" w:eastAsia="宋体" w:cs="宋体"/>
          <w:sz w:val="24"/>
          <w:szCs w:val="24"/>
          <w:lang w:eastAsia="zh-CN"/>
        </w:rPr>
        <w:t>两位</w:t>
      </w:r>
      <w:r>
        <w:rPr>
          <w:rFonts w:hint="eastAsia" w:ascii="宋体" w:hAnsi="宋体" w:eastAsia="宋体" w:cs="宋体"/>
          <w:sz w:val="24"/>
          <w:szCs w:val="24"/>
        </w:rPr>
        <w:t>选手在世界技能大赛全国选拔赛中取得好成绩！</w:t>
      </w:r>
      <w:r>
        <w:rPr>
          <w:rFonts w:hint="eastAsia" w:ascii="宋体" w:hAnsi="宋体" w:eastAsia="宋体" w:cs="宋体"/>
          <w:sz w:val="24"/>
          <w:szCs w:val="24"/>
          <w:lang w:eastAsia="zh-CN"/>
        </w:rPr>
        <w:t>（江苏省交通技师</w:t>
      </w:r>
      <w:r>
        <w:rPr>
          <w:rFonts w:hint="eastAsia" w:ascii="宋体" w:hAnsi="宋体" w:eastAsia="宋体" w:cs="宋体"/>
          <w:sz w:val="24"/>
          <w:szCs w:val="24"/>
        </w:rPr>
        <w:t>学院</w:t>
      </w:r>
      <w:r>
        <w:rPr>
          <w:rFonts w:hint="eastAsia" w:ascii="宋体" w:hAnsi="宋体" w:eastAsia="宋体" w:cs="宋体"/>
          <w:sz w:val="24"/>
          <w:szCs w:val="24"/>
          <w:lang w:val="en-US" w:eastAsia="zh-CN"/>
        </w:rPr>
        <w:t xml:space="preserve"> 俞谷英</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“交科前沿杯”数字化管理专题赛复赛落幕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月5日，由苏交科集团、江苏前沿交通研究院承办的第29届智能交通世界大会创新大赛暨首届智能交通中国苏州创新大赛——“交科前沿杯”基础设施数字化管理专题赛复赛于南京设计中心举行。经过初赛专家缜密筛选，共有12个参赛项目进入复赛，经答辩评审，6支参赛队伍脱颖而出，分获一、二、三等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智能交通世界大会创新大赛组委会</w:t>
      </w:r>
      <w:r>
        <w:rPr>
          <w:rFonts w:hint="eastAsia" w:ascii="宋体" w:hAnsi="宋体" w:eastAsia="宋体" w:cs="宋体"/>
          <w:sz w:val="24"/>
          <w:szCs w:val="24"/>
          <w:lang w:eastAsia="zh-CN"/>
        </w:rPr>
        <w:t>，</w:t>
      </w:r>
      <w:r>
        <w:rPr>
          <w:rFonts w:hint="eastAsia" w:ascii="宋体" w:hAnsi="宋体" w:eastAsia="宋体" w:cs="宋体"/>
          <w:sz w:val="24"/>
          <w:szCs w:val="24"/>
        </w:rPr>
        <w:t>联合苏交科举办“交科前沿杯”基础设施数字化管理专题赛，旨在充分挖掘我国智能交通行业创新潜力，为智能交通创新成果提供展示平台，推动智能交通创新成果向实际应用转化。此次复赛队伍来自高校、中资平台、创业公司、规划设计院、软件企业、网络运营商、智能交通硬件企业等，参赛项目涵盖物联网+交通、大数据+交通、人工智能+交通、5G+交通等多个领域。评审专家从市场前景、创新性、实用性、技术先进性、产品体验、完成度等角度对入选项目进行综合评分，最终南京明创高新科技有限公司</w:t>
      </w:r>
      <w:r>
        <w:rPr>
          <w:rFonts w:hint="eastAsia" w:ascii="宋体" w:hAnsi="宋体" w:eastAsia="宋体" w:cs="宋体"/>
          <w:sz w:val="24"/>
          <w:szCs w:val="24"/>
          <w:lang w:eastAsia="zh-CN"/>
        </w:rPr>
        <w:t>、</w:t>
      </w:r>
      <w:r>
        <w:rPr>
          <w:rFonts w:hint="eastAsia" w:ascii="宋体" w:hAnsi="宋体" w:eastAsia="宋体" w:cs="宋体"/>
          <w:sz w:val="24"/>
          <w:szCs w:val="24"/>
        </w:rPr>
        <w:t>深圳市金溢科技股份有限公司</w:t>
      </w:r>
      <w:r>
        <w:rPr>
          <w:rFonts w:hint="eastAsia" w:ascii="宋体" w:hAnsi="宋体" w:eastAsia="宋体" w:cs="宋体"/>
          <w:sz w:val="24"/>
          <w:szCs w:val="24"/>
          <w:lang w:eastAsia="zh-CN"/>
        </w:rPr>
        <w:t>、</w:t>
      </w:r>
      <w:r>
        <w:rPr>
          <w:rFonts w:hint="eastAsia" w:ascii="宋体" w:hAnsi="宋体" w:eastAsia="宋体" w:cs="宋体"/>
          <w:sz w:val="24"/>
          <w:szCs w:val="24"/>
        </w:rPr>
        <w:t>南京理工大学</w:t>
      </w:r>
      <w:r>
        <w:rPr>
          <w:rFonts w:hint="eastAsia" w:ascii="宋体" w:hAnsi="宋体" w:eastAsia="宋体" w:cs="宋体"/>
          <w:sz w:val="24"/>
          <w:szCs w:val="24"/>
          <w:lang w:eastAsia="zh-CN"/>
        </w:rPr>
        <w:t>、</w:t>
      </w:r>
      <w:r>
        <w:rPr>
          <w:rFonts w:hint="eastAsia" w:ascii="宋体" w:hAnsi="宋体" w:eastAsia="宋体" w:cs="宋体"/>
          <w:sz w:val="24"/>
          <w:szCs w:val="24"/>
        </w:rPr>
        <w:t>贵州大学数学与统计学院</w:t>
      </w:r>
      <w:r>
        <w:rPr>
          <w:rFonts w:hint="eastAsia" w:ascii="宋体" w:hAnsi="宋体" w:eastAsia="宋体" w:cs="宋体"/>
          <w:sz w:val="24"/>
          <w:szCs w:val="24"/>
          <w:lang w:eastAsia="zh-CN"/>
        </w:rPr>
        <w:t>、</w:t>
      </w:r>
      <w:r>
        <w:rPr>
          <w:rFonts w:hint="eastAsia" w:ascii="宋体" w:hAnsi="宋体" w:eastAsia="宋体" w:cs="宋体"/>
          <w:sz w:val="24"/>
          <w:szCs w:val="24"/>
        </w:rPr>
        <w:t>苏州规划设计研究院股份有限公司</w:t>
      </w:r>
      <w:r>
        <w:rPr>
          <w:rFonts w:hint="eastAsia" w:ascii="宋体" w:hAnsi="宋体" w:eastAsia="宋体" w:cs="宋体"/>
          <w:sz w:val="24"/>
          <w:szCs w:val="24"/>
          <w:lang w:eastAsia="zh-CN"/>
        </w:rPr>
        <w:t>、</w:t>
      </w:r>
      <w:r>
        <w:rPr>
          <w:rFonts w:hint="eastAsia" w:ascii="宋体" w:hAnsi="宋体" w:eastAsia="宋体" w:cs="宋体"/>
          <w:sz w:val="24"/>
          <w:szCs w:val="24"/>
        </w:rPr>
        <w:t>北京同方软件有限公司</w:t>
      </w:r>
      <w:r>
        <w:rPr>
          <w:rFonts w:hint="eastAsia" w:ascii="宋体" w:hAnsi="宋体" w:eastAsia="宋体" w:cs="宋体"/>
          <w:sz w:val="24"/>
          <w:szCs w:val="24"/>
          <w:lang w:eastAsia="zh-CN"/>
        </w:rPr>
        <w:t>等</w:t>
      </w:r>
      <w:r>
        <w:rPr>
          <w:rFonts w:hint="eastAsia" w:ascii="宋体" w:hAnsi="宋体" w:eastAsia="宋体" w:cs="宋体"/>
          <w:sz w:val="24"/>
          <w:szCs w:val="24"/>
        </w:rPr>
        <w:t>6支队伍</w:t>
      </w:r>
      <w:r>
        <w:rPr>
          <w:rFonts w:hint="eastAsia" w:ascii="宋体" w:hAnsi="宋体" w:eastAsia="宋体" w:cs="宋体"/>
          <w:sz w:val="24"/>
          <w:szCs w:val="24"/>
          <w:lang w:eastAsia="zh-CN"/>
        </w:rPr>
        <w:t>，</w:t>
      </w:r>
      <w:r>
        <w:rPr>
          <w:rFonts w:hint="eastAsia" w:ascii="宋体" w:hAnsi="宋体" w:eastAsia="宋体" w:cs="宋体"/>
          <w:sz w:val="24"/>
          <w:szCs w:val="24"/>
        </w:rPr>
        <w:t>分获一、二、三等奖。赛事组委会将从获奖队伍中按得分高低推荐2-3个项目参与“第29届智能交通世界大会创新大赛”总决赛，向世界展示中国智能交通发展的创新成果。（苏交科集团 李剑、陆妍}</w:t>
      </w:r>
    </w:p>
    <w:p>
      <w:pPr>
        <w:pStyle w:val="2"/>
        <w:jc w:val="center"/>
        <w:rPr>
          <w:rFonts w:hint="eastAsia"/>
          <w:b/>
          <w:bCs/>
          <w:lang w:eastAsia="zh-CN"/>
        </w:rPr>
      </w:pPr>
      <w:r>
        <w:rPr>
          <w:rFonts w:hint="eastAsia" w:ascii="宋体" w:hAnsi="宋体" w:eastAsia="宋体" w:cs="宋体"/>
          <w:b/>
          <w:bCs/>
          <w:sz w:val="24"/>
          <w:szCs w:val="24"/>
          <w:lang w:val="en-US" w:eastAsia="zh-CN"/>
        </w:rPr>
        <w:t>全省交通运输行业</w:t>
      </w:r>
      <w:r>
        <w:rPr>
          <w:rFonts w:hint="eastAsia" w:ascii="宋体" w:hAnsi="宋体" w:eastAsia="宋体" w:cs="宋体"/>
          <w:b/>
          <w:bCs/>
          <w:sz w:val="24"/>
          <w:szCs w:val="24"/>
        </w:rPr>
        <w:t>2020年度</w:t>
      </w:r>
      <w:r>
        <w:rPr>
          <w:rFonts w:hint="eastAsia" w:ascii="宋体" w:hAnsi="宋体" w:eastAsia="宋体" w:cs="宋体"/>
          <w:b/>
          <w:bCs/>
          <w:sz w:val="24"/>
          <w:szCs w:val="24"/>
          <w:lang w:eastAsia="zh-CN"/>
        </w:rPr>
        <w:t>优秀</w:t>
      </w:r>
      <w:r>
        <w:rPr>
          <w:rFonts w:hint="eastAsia" w:ascii="宋体" w:hAnsi="宋体" w:eastAsia="宋体" w:cs="宋体"/>
          <w:b/>
          <w:bCs/>
          <w:sz w:val="24"/>
          <w:szCs w:val="24"/>
        </w:rPr>
        <w:t>QC成果发布</w:t>
      </w:r>
      <w:r>
        <w:rPr>
          <w:rFonts w:hint="eastAsia" w:ascii="宋体" w:hAnsi="宋体" w:eastAsia="宋体" w:cs="宋体"/>
          <w:b/>
          <w:bCs/>
          <w:sz w:val="24"/>
          <w:szCs w:val="24"/>
          <w:lang w:eastAsia="zh-CN"/>
        </w:rPr>
        <w:t>会</w:t>
      </w:r>
      <w:r>
        <w:rPr>
          <w:rFonts w:hint="eastAsia" w:ascii="宋体" w:hAnsi="宋体" w:cs="宋体"/>
          <w:b/>
          <w:bCs/>
          <w:sz w:val="24"/>
          <w:szCs w:val="24"/>
          <w:lang w:eastAsia="zh-CN"/>
        </w:rPr>
        <w:t>成功举行</w:t>
      </w:r>
    </w:p>
    <w:p>
      <w:pPr>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6月18日至19日，全省交通运输行业</w:t>
      </w:r>
      <w:r>
        <w:rPr>
          <w:rFonts w:hint="eastAsia" w:ascii="宋体" w:hAnsi="宋体" w:eastAsia="宋体" w:cs="宋体"/>
          <w:sz w:val="24"/>
          <w:szCs w:val="24"/>
        </w:rPr>
        <w:t>2020年度</w:t>
      </w:r>
      <w:r>
        <w:rPr>
          <w:rFonts w:hint="eastAsia" w:ascii="宋体" w:hAnsi="宋体" w:eastAsia="宋体" w:cs="宋体"/>
          <w:sz w:val="24"/>
          <w:szCs w:val="24"/>
          <w:lang w:eastAsia="zh-CN"/>
        </w:rPr>
        <w:t>优秀</w:t>
      </w:r>
      <w:r>
        <w:rPr>
          <w:rFonts w:hint="eastAsia" w:ascii="宋体" w:hAnsi="宋体" w:eastAsia="宋体" w:cs="宋体"/>
          <w:sz w:val="24"/>
          <w:szCs w:val="24"/>
        </w:rPr>
        <w:t>QC成果发布</w:t>
      </w:r>
      <w:r>
        <w:rPr>
          <w:rFonts w:hint="eastAsia" w:ascii="宋体" w:hAnsi="宋体" w:eastAsia="宋体" w:cs="宋体"/>
          <w:sz w:val="24"/>
          <w:szCs w:val="24"/>
          <w:lang w:eastAsia="zh-CN"/>
        </w:rPr>
        <w:t>会在</w:t>
      </w:r>
      <w:r>
        <w:rPr>
          <w:rFonts w:hint="eastAsia" w:ascii="宋体" w:hAnsi="宋体" w:eastAsia="宋体" w:cs="宋体"/>
          <w:sz w:val="24"/>
          <w:szCs w:val="24"/>
          <w:lang w:val="en-US" w:eastAsia="zh-CN"/>
        </w:rPr>
        <w:t>南京钟山宾馆</w:t>
      </w:r>
      <w:r>
        <w:rPr>
          <w:rFonts w:hint="eastAsia" w:ascii="宋体" w:hAnsi="宋体" w:eastAsia="宋体" w:cs="宋体"/>
          <w:sz w:val="24"/>
          <w:szCs w:val="24"/>
          <w:lang w:eastAsia="zh-CN"/>
        </w:rPr>
        <w:t>举行</w:t>
      </w:r>
      <w:r>
        <w:rPr>
          <w:rFonts w:hint="eastAsia" w:ascii="宋体" w:hAnsi="宋体" w:eastAsia="宋体" w:cs="宋体"/>
          <w:sz w:val="24"/>
          <w:szCs w:val="24"/>
        </w:rPr>
        <w:t>。今年全省交通行业共收到QC小组成果申报295个，评出省交通行业优秀QC成果224个，其中推荐参加部</w:t>
      </w:r>
      <w:r>
        <w:rPr>
          <w:rFonts w:hint="eastAsia" w:ascii="宋体" w:hAnsi="宋体" w:eastAsia="宋体" w:cs="宋体"/>
          <w:sz w:val="24"/>
          <w:szCs w:val="24"/>
          <w:lang w:eastAsia="zh-CN"/>
        </w:rPr>
        <w:t>、</w:t>
      </w:r>
      <w:r>
        <w:rPr>
          <w:rFonts w:hint="eastAsia" w:ascii="宋体" w:hAnsi="宋体" w:eastAsia="宋体" w:cs="宋体"/>
          <w:sz w:val="24"/>
          <w:szCs w:val="24"/>
        </w:rPr>
        <w:t>省优秀QC成果评审132个</w:t>
      </w:r>
      <w:r>
        <w:rPr>
          <w:rFonts w:hint="eastAsia" w:ascii="宋体" w:hAnsi="宋体" w:eastAsia="宋体" w:cs="宋体"/>
          <w:sz w:val="24"/>
          <w:szCs w:val="24"/>
          <w:lang w:eastAsia="zh-CN"/>
        </w:rPr>
        <w:t>。发布会共推荐</w:t>
      </w:r>
      <w:r>
        <w:rPr>
          <w:rFonts w:hint="eastAsia" w:ascii="宋体" w:hAnsi="宋体" w:eastAsia="宋体" w:cs="宋体"/>
          <w:sz w:val="24"/>
          <w:szCs w:val="24"/>
        </w:rPr>
        <w:t>22个QC小组活动成果进行现场交流，</w:t>
      </w:r>
      <w:r>
        <w:rPr>
          <w:rFonts w:hint="eastAsia" w:ascii="宋体" w:hAnsi="宋体" w:eastAsia="宋体" w:cs="宋体"/>
          <w:sz w:val="24"/>
          <w:szCs w:val="24"/>
          <w:lang w:eastAsia="zh-CN"/>
        </w:rPr>
        <w:t>其中</w:t>
      </w:r>
      <w:r>
        <w:rPr>
          <w:rFonts w:hint="eastAsia" w:ascii="宋体" w:hAnsi="宋体" w:eastAsia="宋体" w:cs="宋体"/>
          <w:sz w:val="24"/>
          <w:szCs w:val="24"/>
        </w:rPr>
        <w:t>有15个现场型课题、7个创新型课题，通过现场6位国家</w:t>
      </w:r>
      <w:r>
        <w:rPr>
          <w:rFonts w:hint="eastAsia" w:ascii="宋体" w:hAnsi="宋体" w:eastAsia="宋体" w:cs="宋体"/>
          <w:sz w:val="24"/>
          <w:szCs w:val="24"/>
          <w:lang w:eastAsia="zh-CN"/>
        </w:rPr>
        <w:t>及</w:t>
      </w:r>
      <w:r>
        <w:rPr>
          <w:rFonts w:hint="eastAsia" w:ascii="宋体" w:hAnsi="宋体" w:eastAsia="宋体" w:cs="宋体"/>
          <w:sz w:val="24"/>
          <w:szCs w:val="24"/>
        </w:rPr>
        <w:t>部省级QC小组活动诊断师评委打分，评出一、二、三等奖</w:t>
      </w:r>
      <w:r>
        <w:rPr>
          <w:rFonts w:hint="eastAsia" w:ascii="宋体" w:hAnsi="宋体" w:eastAsia="宋体" w:cs="宋体"/>
          <w:sz w:val="24"/>
          <w:szCs w:val="24"/>
          <w:lang w:eastAsia="zh-CN"/>
        </w:rPr>
        <w:t>。</w:t>
      </w:r>
    </w:p>
    <w:p>
      <w:pPr>
        <w:spacing w:line="360" w:lineRule="auto"/>
        <w:ind w:firstLine="480" w:firstLineChars="200"/>
        <w:jc w:val="both"/>
        <w:rPr>
          <w:rFonts w:hint="default"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rPr>
        <w:t>发布会由江苏省交通企业协会主办。发布会上，邀请省质量管理协会副秘书长吴霰作了“2020年版质量管理小组活动准则解读”辅导。省交通企业协会朱安祥会长宣读了发布会QC小组评分结果和获奖名次及《关于表彰2019年度QC成果推广项目小组的决定》，省交通企业协会质量管理部吴美蓉主任代表评委进行了点评。省交通运输厅总工程师凌耀初、省质量管理协会</w:t>
      </w:r>
      <w:r>
        <w:rPr>
          <w:rFonts w:hint="eastAsia" w:ascii="宋体" w:hAnsi="宋体" w:eastAsia="宋体" w:cs="宋体"/>
          <w:i w:val="0"/>
          <w:caps w:val="0"/>
          <w:color w:val="333333"/>
          <w:spacing w:val="0"/>
          <w:sz w:val="24"/>
          <w:szCs w:val="24"/>
          <w:lang w:eastAsia="zh-CN"/>
        </w:rPr>
        <w:t>会长</w:t>
      </w:r>
      <w:r>
        <w:rPr>
          <w:rFonts w:hint="eastAsia" w:ascii="宋体" w:hAnsi="宋体" w:eastAsia="宋体" w:cs="宋体"/>
          <w:i w:val="0"/>
          <w:caps w:val="0"/>
          <w:color w:val="333333"/>
          <w:spacing w:val="0"/>
          <w:sz w:val="24"/>
          <w:szCs w:val="24"/>
        </w:rPr>
        <w:t>张星际到会并分别发表讲话。发布会得到了省质协的大力支持，省交通运输厅科技处、各市交通运输局、各交通企事业单位的领导，以及来自全省交通行业优秀QC小组的代表共 150余人参加了发布会。</w:t>
      </w:r>
      <w:r>
        <w:rPr>
          <w:rFonts w:hint="eastAsia" w:ascii="宋体" w:hAnsi="宋体" w:eastAsia="宋体" w:cs="宋体"/>
          <w:i w:val="0"/>
          <w:caps w:val="0"/>
          <w:color w:val="333333"/>
          <w:spacing w:val="0"/>
          <w:sz w:val="24"/>
          <w:szCs w:val="24"/>
          <w:lang w:eastAsia="zh-CN"/>
        </w:rPr>
        <w:t>发布会还通过实物、模型、图片、视频，形象、生动、立体、全面展示了全省交通运输</w:t>
      </w:r>
      <w:r>
        <w:rPr>
          <w:rFonts w:hint="eastAsia" w:ascii="宋体" w:hAnsi="宋体" w:eastAsia="宋体" w:cs="宋体"/>
          <w:i w:val="0"/>
          <w:caps w:val="0"/>
          <w:color w:val="333333"/>
          <w:spacing w:val="0"/>
          <w:sz w:val="24"/>
          <w:szCs w:val="24"/>
          <w:lang w:val="en-US" w:eastAsia="zh-CN"/>
        </w:rPr>
        <w:t>10年来QC推广应用成果，使与会者驻足参观、流连忘返。</w:t>
      </w:r>
    </w:p>
    <w:p>
      <w:pPr>
        <w:spacing w:line="360" w:lineRule="auto"/>
        <w:ind w:firstLine="480" w:firstLineChars="200"/>
        <w:jc w:val="both"/>
        <w:rPr>
          <w:rFonts w:hint="eastAsia" w:ascii="宋体" w:hAnsi="宋体" w:eastAsia="宋体" w:cs="宋体"/>
          <w:i w:val="0"/>
          <w:caps w:val="0"/>
          <w:color w:val="333333"/>
          <w:spacing w:val="0"/>
          <w:sz w:val="24"/>
          <w:szCs w:val="24"/>
        </w:rPr>
      </w:pPr>
      <w:r>
        <w:rPr>
          <w:rFonts w:hint="eastAsia" w:ascii="宋体" w:hAnsi="宋体" w:eastAsia="宋体" w:cs="宋体"/>
          <w:sz w:val="24"/>
          <w:szCs w:val="24"/>
          <w:lang w:val="en-US" w:eastAsia="zh-CN"/>
        </w:rPr>
        <w:t>新冠疫情既是危机，也是机遇，为我们交通发展提供了难得的“窗口期”。将交通运输中的质量工作作为发展重点内容,为保证交通运输提供了非常好的发展基础。通过质量以及建设效率相互结合,对提升运输质量水平有重要作用,保证了整个运输环境的良好建设。高质量必须通过加强管理来实现，而QC小组活动正是全面质量管理中的一个重要方面。近10年来，江苏交通运输行业QC小组活动持续发展，不断壮大，据不完全统计，2010年至2019年，QC小组评被为省交通行业优秀的有1443个（组次），评为省部级的有866个（组次），44个小组荣获国优小组称号。其中，147个QC成果得到了推广应用，取得了2819多万元的经济效益和诸多的社会效益。目前，全省交通行业每年坚持正常活动的QC小组超过500个，主要分布在高速公路运营管理（约占30%）、航道管养（约占20%）、工程施工（约占30%）、汽车运输（约占15%），江苏交通运输QC小组活动的数量与质量已跻身江苏省第一方阵、名列全国交通行业前茅，推广应用工作更是独树一帜，正在发挥着愈来愈重要的作用。此次发布会，更是亮点纷呈。（省交企协 吴美蓉、刘守明）</w:t>
      </w:r>
    </w:p>
    <w:p>
      <w:pPr>
        <w:pStyle w:val="12"/>
        <w:spacing w:line="360" w:lineRule="auto"/>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工程设计、建设、养护及其他成果信息选编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●全国首条“未来智慧高速”方案设计通过评审</w:t>
      </w:r>
      <w:r>
        <w:rPr>
          <w:rFonts w:hint="eastAsia" w:ascii="宋体" w:hAnsi="宋体" w:eastAsia="宋体" w:cs="宋体"/>
          <w:sz w:val="24"/>
          <w:szCs w:val="24"/>
          <w:lang w:eastAsia="zh-CN"/>
        </w:rPr>
        <w:t>。</w:t>
      </w:r>
      <w:r>
        <w:rPr>
          <w:rFonts w:hint="eastAsia" w:ascii="宋体" w:hAnsi="宋体" w:eastAsia="宋体" w:cs="宋体"/>
          <w:sz w:val="24"/>
          <w:szCs w:val="24"/>
        </w:rPr>
        <w:t>5月14日，</w:t>
      </w:r>
      <w:r>
        <w:rPr>
          <w:rFonts w:hint="eastAsia" w:ascii="宋体" w:hAnsi="宋体" w:eastAsia="宋体" w:cs="宋体"/>
          <w:sz w:val="24"/>
          <w:szCs w:val="24"/>
          <w:lang w:eastAsia="zh-CN"/>
        </w:rPr>
        <w:t>中设设计</w:t>
      </w:r>
      <w:r>
        <w:rPr>
          <w:rFonts w:hint="eastAsia" w:ascii="宋体" w:hAnsi="宋体" w:eastAsia="宋体" w:cs="宋体"/>
          <w:sz w:val="24"/>
          <w:szCs w:val="24"/>
        </w:rPr>
        <w:t>集团承担的全国首条“未来高速”——五峰山过江通道“未来智慧高速”方案设计通过中国工程院院士钟志华、交通运输部专家委员会主任委员周伟等7位专家评审，标志着江苏交通新基建正全面加快进展。全长35.8公里的五峰山过江通道北起正谊枢纽，南至大港枢纽，是江苏省内首条新建8车道高速公路。这条高速是江苏高速路网的中轴线，北接京沪高速，南连沪宁高速，是京津地区和长三角地区间南北向最便捷的过江通道，2021年，这条高速建成通车后，将成为首条车道级雾区安全行车诱导应用高速公路，通过一系列智能化基础设施建设和智慧化应用，实现安全保障全天候、出行服务全方位、运营维护全数字，从而带给开车人更加安全、快速、绿色和灵活的驾乘体验，对未来全省乃至全国高速智能化建设和服务水平升级产生重要影响，引领高速公路发展走向未来。</w:t>
      </w:r>
      <w:r>
        <w:rPr>
          <w:rFonts w:hint="eastAsia" w:ascii="宋体" w:hAnsi="宋体" w:eastAsia="宋体" w:cs="宋体"/>
          <w:sz w:val="24"/>
          <w:szCs w:val="24"/>
          <w:lang w:eastAsia="zh-CN"/>
        </w:rPr>
        <w:t>（中设设计集团</w:t>
      </w:r>
      <w:r>
        <w:rPr>
          <w:rFonts w:hint="eastAsia" w:ascii="宋体" w:hAnsi="宋体" w:eastAsia="宋体" w:cs="宋体"/>
          <w:sz w:val="24"/>
          <w:szCs w:val="24"/>
          <w:lang w:val="en-US" w:eastAsia="zh-CN"/>
        </w:rPr>
        <w:t xml:space="preserve"> 张翼</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●引入钢桥面铺装技术推动养护水平升级</w:t>
      </w:r>
      <w:r>
        <w:rPr>
          <w:rFonts w:hint="eastAsia" w:ascii="宋体" w:hAnsi="宋体" w:eastAsia="宋体" w:cs="宋体"/>
          <w:sz w:val="24"/>
          <w:szCs w:val="24"/>
          <w:lang w:eastAsia="zh-CN"/>
        </w:rPr>
        <w:t>。</w:t>
      </w:r>
      <w:r>
        <w:rPr>
          <w:rFonts w:hint="eastAsia" w:ascii="宋体" w:hAnsi="宋体" w:eastAsia="宋体" w:cs="宋体"/>
          <w:sz w:val="24"/>
          <w:szCs w:val="24"/>
        </w:rPr>
        <w:t>5月24日凌晨4时，由现代路桥实施的润扬大桥钢桥面铺装专项养护工程顺利竣工。本次施工中，公司首次独立完成冷拌树脂混凝土钢桥面摊铺，实现了钢桥面铺装养护技术的新突破。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确保本次钢桥面铺装专项养护的有序开展，施工前，公司主动邀请江苏中路专业技术人员对所有施工人员进行技术交底，着重对摊铺速度、碾压方式、隔离剂涂刷等关键施工技术节点进行详细讲解；施工中，根据实际情况及时调整施工安排，主动对接业主、监理、交警及路政部门，果断开展夜间施工，在11个有效工作日内完成了钢桥面铺装养护3572.1㎡，较原计划提前了3天；竣工后，组织开展技术总结、回顾交流，将前期技术理论与实际施工情况相结合，进一步加深了对钢桥面铺装养护的理解。经检测，本次冷拌树脂混凝土钢桥面摊铺段落各项指标均满足规范，达到了设计方案要求。至此，现代路桥已成功应用冷拌环氧树脂混凝土铺装技术超30000㎡，标志着公司在钢桥面铺装养护领域迈上新的台阶。（江苏现代路桥 吴冰洋）</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五峰山接线项目WSF-5标率先实现全线贯通。5月29日下午1点，随着兴港东路分离式立交主线桥第7跨左幅7-3#箱梁缓缓落下，标志着由无锡交通建设工程集团有限公司承建的五峰山接线项目WSF-5标率先完成标段全线贯通的目标，为后续桥面系施工创造了良好的施工条件。</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FS-5标共承建了五峰山接线项目镇江段三座桥梁，即：东互通桥梁、港南路桥梁、兴港东路分离式立交主线桥，三座桥梁上部结构均为装配式部分预应力混凝土连续箱梁，下部结构均为柱立式墩、肋板式台、钻孔灌注桩基础。WSF-5标将全力以赴，完成兴港东路分离式立交主线桥，中兴河桥和港南路分离式立交主线桥三座桥的桥面系施工，争取在6月底率先完成标段主体工程施工任务。（五峰山接线指挥部 陈蓉）</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●长江大保护，</w:t>
      </w:r>
      <w:r>
        <w:rPr>
          <w:rFonts w:hint="eastAsia" w:ascii="宋体" w:hAnsi="宋体" w:eastAsia="宋体" w:cs="宋体"/>
          <w:sz w:val="24"/>
          <w:szCs w:val="24"/>
          <w:lang w:eastAsia="zh-CN"/>
        </w:rPr>
        <w:t>南京</w:t>
      </w:r>
      <w:r>
        <w:rPr>
          <w:rFonts w:hint="eastAsia" w:ascii="宋体" w:hAnsi="宋体" w:eastAsia="宋体" w:cs="宋体"/>
          <w:sz w:val="24"/>
          <w:szCs w:val="24"/>
        </w:rPr>
        <w:t>交通担当先行军</w:t>
      </w:r>
      <w:r>
        <w:rPr>
          <w:rFonts w:hint="eastAsia" w:ascii="宋体" w:hAnsi="宋体" w:eastAsia="宋体" w:cs="宋体"/>
          <w:sz w:val="24"/>
          <w:szCs w:val="24"/>
          <w:lang w:eastAsia="zh-CN"/>
        </w:rPr>
        <w:t>。</w:t>
      </w:r>
      <w:r>
        <w:rPr>
          <w:rFonts w:hint="eastAsia" w:ascii="宋体" w:hAnsi="宋体" w:eastAsia="宋体" w:cs="宋体"/>
          <w:sz w:val="24"/>
          <w:szCs w:val="24"/>
        </w:rPr>
        <w:t>6月5日上午，在</w:t>
      </w:r>
      <w:r>
        <w:rPr>
          <w:rFonts w:hint="eastAsia" w:ascii="宋体" w:hAnsi="宋体" w:eastAsia="宋体" w:cs="宋体"/>
          <w:sz w:val="24"/>
          <w:szCs w:val="24"/>
          <w:lang w:eastAsia="zh-CN"/>
        </w:rPr>
        <w:t>南京</w:t>
      </w:r>
      <w:r>
        <w:rPr>
          <w:rFonts w:hint="eastAsia" w:ascii="宋体" w:hAnsi="宋体" w:eastAsia="宋体" w:cs="宋体"/>
          <w:sz w:val="24"/>
          <w:szCs w:val="24"/>
        </w:rPr>
        <w:t>市委</w:t>
      </w:r>
      <w:r>
        <w:rPr>
          <w:rFonts w:hint="eastAsia" w:ascii="宋体" w:hAnsi="宋体" w:eastAsia="宋体" w:cs="宋体"/>
          <w:sz w:val="24"/>
          <w:szCs w:val="24"/>
          <w:lang w:eastAsia="zh-CN"/>
        </w:rPr>
        <w:t>、</w:t>
      </w:r>
      <w:r>
        <w:rPr>
          <w:rFonts w:hint="eastAsia" w:ascii="宋体" w:hAnsi="宋体" w:eastAsia="宋体" w:cs="宋体"/>
          <w:sz w:val="24"/>
          <w:szCs w:val="24"/>
        </w:rPr>
        <w:t>市政府召开的长江大保护新闻发布会上，南京市交通运输局总工程师薛海通报了沿江非法码头专项整治、南京区域性航运物流中心建设和港口绿色发展情况。近年来，南京市交通运输局按照习近平总书记关于长江经济带“共抓大保护、不搞大开发”的重要指示精神和市委市政府打好“环境保护污染防治攻坚战”部署安排，坚持生态优先、绿色发展，重点强沿江非法码头专项整治、南京区域性航运物流中心建设和港口绿色发展。2017年5月起，按照国家推动长江经济带发展领导小组 “四个到位”（即拆除到位、清场到位、防反弹到位和复绿到位）的新要求，我局牵头会同沿江各区政府迅即启动，于 2018年2月完成了生态修复工作，共平整场地105万平方米，生态复绿95万平方米，原码头区域均设立了举报公示牌，接受社会监督，发现问题即行即改，2019年11月通过了省级验收。</w:t>
      </w:r>
      <w:r>
        <w:rPr>
          <w:rFonts w:hint="eastAsia" w:ascii="宋体" w:hAnsi="宋体" w:eastAsia="宋体" w:cs="宋体"/>
          <w:sz w:val="24"/>
          <w:szCs w:val="24"/>
          <w:lang w:eastAsia="zh-CN"/>
        </w:rPr>
        <w:t>（南京市交通运输局</w:t>
      </w:r>
      <w:r>
        <w:rPr>
          <w:rFonts w:hint="eastAsia" w:ascii="宋体" w:hAnsi="宋体" w:eastAsia="宋体" w:cs="宋体"/>
          <w:sz w:val="24"/>
          <w:szCs w:val="24"/>
          <w:lang w:val="en-US" w:eastAsia="zh-CN"/>
        </w:rPr>
        <w:t xml:space="preserve"> 赵蕴</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sz w:val="24"/>
          <w:szCs w:val="24"/>
        </w:rPr>
        <w:t>●</w:t>
      </w:r>
      <w:r>
        <w:rPr>
          <w:rFonts w:hint="eastAsia" w:ascii="宋体" w:hAnsi="宋体" w:eastAsia="宋体" w:cs="宋体"/>
          <w:b w:val="0"/>
          <w:bCs w:val="0"/>
          <w:sz w:val="24"/>
          <w:szCs w:val="24"/>
        </w:rPr>
        <w:t>南京站务公司多措并举保障旅客安全出行</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南京公路客运站务有限公司各家客运站作为城市道路客运出入的第一道且最为重要的一道安全关口，严格执行“三不进站、六不出站”等安全管理制度，将道路客运安全源头管理工作落到实处。以南京汽车客运站为例，日均客运流量1.2万人次，高峰客流时每天近6万人次，受新冠疫情影响，2020年1至5月，检查旅客行李约110万件，查获违禁物品总数约150件，日均检查旅客行李数达7500件。</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南京站务公司通过采用“智慧公共安全技术解决方案提供商和产业赋能者”南京公安研究院研发的智慧客运管理系统，确保公司各家汽车客运站安全运行平稳可控。此系统包含人证票合一设备及违禁品智能识别设备。人证票合一设备从票务网获取证票信息，在闸机本地进行人证票比对，同时将人、证、票信息传送至运维支撑平台，为出行旅客提供有序文明的通行方式；违禁品智能识别设备是一款基于人工智能技术、用于安检图像智能识别的AI超级计算机。它集成了业界领先的安检图像智能识别算法，提供快速精准的安检图像智能分析识别、实时报警及安检联网能力为安检员工工作提供有效的辅助判别手段，从而提高安检工作的效率，加强汽车客运站安全及信息化建设。（南京站务公司 李昂）</w:t>
      </w:r>
    </w:p>
    <w:p>
      <w:pPr>
        <w:spacing w:line="360" w:lineRule="auto"/>
        <w:ind w:firstLine="480" w:firstLineChars="200"/>
        <w:rPr>
          <w:rFonts w:hint="eastAsia" w:ascii="宋体" w:hAnsi="宋体" w:eastAsia="宋体" w:cs="宋体"/>
          <w:sz w:val="24"/>
          <w:szCs w:val="24"/>
          <w:lang w:eastAsia="zh-CN"/>
        </w:rPr>
      </w:pPr>
    </w:p>
    <w:p>
      <w:pPr>
        <w:pStyle w:val="2"/>
        <w:rPr>
          <w:rFonts w:hint="eastAsia"/>
          <w:lang w:eastAsia="zh-CN"/>
        </w:rPr>
      </w:pPr>
    </w:p>
    <w:p>
      <w:pPr>
        <w:pStyle w:val="2"/>
        <w:rPr>
          <w:rFonts w:hint="eastAsia" w:ascii="仿宋_GB2312" w:hAnsi="仿宋_GB2312" w:eastAsia="仿宋_GB2312" w:cs="仿宋_GB2312"/>
          <w:b w:val="0"/>
          <w:bCs w:val="0"/>
          <w:spacing w:val="0"/>
          <w:sz w:val="32"/>
          <w:szCs w:val="32"/>
          <w:lang w:val="en-US" w:eastAsia="zh-CN"/>
        </w:rPr>
      </w:pPr>
    </w:p>
    <w:p>
      <w:pPr>
        <w:pStyle w:val="2"/>
        <w:rPr>
          <w:rFonts w:hint="default" w:ascii="仿宋_GB2312" w:hAnsi="仿宋_GB2312" w:eastAsia="仿宋_GB2312" w:cs="仿宋_GB2312"/>
          <w:b w:val="0"/>
          <w:bCs w:val="0"/>
          <w:spacing w:val="0"/>
          <w:sz w:val="32"/>
          <w:szCs w:val="32"/>
          <w:lang w:val="en-US" w:eastAsia="zh-CN"/>
        </w:rPr>
      </w:pPr>
    </w:p>
    <w:p>
      <w:pPr>
        <w:pStyle w:val="12"/>
        <w:ind w:left="0" w:leftChars="0" w:firstLine="0" w:firstLineChars="0"/>
        <w:rPr>
          <w:rFonts w:hint="eastAsia" w:ascii="宋体" w:hAnsi="宋体" w:eastAsia="宋体" w:cs="宋体"/>
          <w:sz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417BC"/>
    <w:rsid w:val="000B3B92"/>
    <w:rsid w:val="00265250"/>
    <w:rsid w:val="003376B6"/>
    <w:rsid w:val="0034262A"/>
    <w:rsid w:val="00595704"/>
    <w:rsid w:val="006C423E"/>
    <w:rsid w:val="006E7B64"/>
    <w:rsid w:val="006F7AC1"/>
    <w:rsid w:val="007230C8"/>
    <w:rsid w:val="00754351"/>
    <w:rsid w:val="00765BDF"/>
    <w:rsid w:val="008409B8"/>
    <w:rsid w:val="00977FF8"/>
    <w:rsid w:val="00A660C0"/>
    <w:rsid w:val="00AF5E25"/>
    <w:rsid w:val="00C90F11"/>
    <w:rsid w:val="00CE3286"/>
    <w:rsid w:val="00E87BD1"/>
    <w:rsid w:val="015E128E"/>
    <w:rsid w:val="0237265A"/>
    <w:rsid w:val="023B251F"/>
    <w:rsid w:val="02451A28"/>
    <w:rsid w:val="029107AC"/>
    <w:rsid w:val="02A355BC"/>
    <w:rsid w:val="02DA6644"/>
    <w:rsid w:val="03376595"/>
    <w:rsid w:val="03700B31"/>
    <w:rsid w:val="03E91F9C"/>
    <w:rsid w:val="045263CD"/>
    <w:rsid w:val="04AA0916"/>
    <w:rsid w:val="051C4730"/>
    <w:rsid w:val="055E2095"/>
    <w:rsid w:val="05810B2E"/>
    <w:rsid w:val="05834564"/>
    <w:rsid w:val="05BC540C"/>
    <w:rsid w:val="060644A1"/>
    <w:rsid w:val="06310B92"/>
    <w:rsid w:val="063A605C"/>
    <w:rsid w:val="06711058"/>
    <w:rsid w:val="06F91CEC"/>
    <w:rsid w:val="0707164D"/>
    <w:rsid w:val="071312F4"/>
    <w:rsid w:val="071462BC"/>
    <w:rsid w:val="078430D6"/>
    <w:rsid w:val="07986CCA"/>
    <w:rsid w:val="07B44FAE"/>
    <w:rsid w:val="07FB610F"/>
    <w:rsid w:val="089F6472"/>
    <w:rsid w:val="090A0B75"/>
    <w:rsid w:val="094759F4"/>
    <w:rsid w:val="09C433A5"/>
    <w:rsid w:val="09CC38A8"/>
    <w:rsid w:val="0A8F5EE8"/>
    <w:rsid w:val="0A8F6265"/>
    <w:rsid w:val="0B1231A5"/>
    <w:rsid w:val="0B325CE1"/>
    <w:rsid w:val="0B871DCF"/>
    <w:rsid w:val="0BB67E3D"/>
    <w:rsid w:val="0CED3D15"/>
    <w:rsid w:val="0D1843B2"/>
    <w:rsid w:val="0D5D6C47"/>
    <w:rsid w:val="0D6D7E1E"/>
    <w:rsid w:val="0D7A70D1"/>
    <w:rsid w:val="0E474B9D"/>
    <w:rsid w:val="0E963064"/>
    <w:rsid w:val="0EC42B63"/>
    <w:rsid w:val="0EE17745"/>
    <w:rsid w:val="0EFA7C50"/>
    <w:rsid w:val="0F3649F9"/>
    <w:rsid w:val="0FB81027"/>
    <w:rsid w:val="10080153"/>
    <w:rsid w:val="10330B17"/>
    <w:rsid w:val="115E1B75"/>
    <w:rsid w:val="11B626AE"/>
    <w:rsid w:val="11C679DC"/>
    <w:rsid w:val="121A4A67"/>
    <w:rsid w:val="123849A9"/>
    <w:rsid w:val="12F069E2"/>
    <w:rsid w:val="13F30195"/>
    <w:rsid w:val="142060FB"/>
    <w:rsid w:val="143178D4"/>
    <w:rsid w:val="14A06F16"/>
    <w:rsid w:val="14C15471"/>
    <w:rsid w:val="15124BBD"/>
    <w:rsid w:val="15740806"/>
    <w:rsid w:val="15776F13"/>
    <w:rsid w:val="160C045E"/>
    <w:rsid w:val="16212962"/>
    <w:rsid w:val="16214F2A"/>
    <w:rsid w:val="16460984"/>
    <w:rsid w:val="16597D01"/>
    <w:rsid w:val="16A574CE"/>
    <w:rsid w:val="16EA6EFA"/>
    <w:rsid w:val="17220700"/>
    <w:rsid w:val="17262901"/>
    <w:rsid w:val="17665B43"/>
    <w:rsid w:val="179C6C87"/>
    <w:rsid w:val="17B04CAA"/>
    <w:rsid w:val="18855A72"/>
    <w:rsid w:val="188710B1"/>
    <w:rsid w:val="189A7752"/>
    <w:rsid w:val="18A470C3"/>
    <w:rsid w:val="196E1010"/>
    <w:rsid w:val="19B748BD"/>
    <w:rsid w:val="1A571A81"/>
    <w:rsid w:val="1A5F4907"/>
    <w:rsid w:val="1AAB0E59"/>
    <w:rsid w:val="1AE46CA3"/>
    <w:rsid w:val="1B3818E9"/>
    <w:rsid w:val="1B574EB1"/>
    <w:rsid w:val="1BB3784D"/>
    <w:rsid w:val="1C156CDF"/>
    <w:rsid w:val="1C743271"/>
    <w:rsid w:val="1C8A33B3"/>
    <w:rsid w:val="1CAD13E5"/>
    <w:rsid w:val="1CC92D30"/>
    <w:rsid w:val="1CEA2F08"/>
    <w:rsid w:val="1DCE5C83"/>
    <w:rsid w:val="1E110E4B"/>
    <w:rsid w:val="1E2B219A"/>
    <w:rsid w:val="1E3543DE"/>
    <w:rsid w:val="1E544B1A"/>
    <w:rsid w:val="1E9224BB"/>
    <w:rsid w:val="1EA16C65"/>
    <w:rsid w:val="1EF76AF2"/>
    <w:rsid w:val="1FA65C1F"/>
    <w:rsid w:val="1FDF5FEB"/>
    <w:rsid w:val="1FF6416C"/>
    <w:rsid w:val="201536D9"/>
    <w:rsid w:val="203C3913"/>
    <w:rsid w:val="219518C5"/>
    <w:rsid w:val="21972C8A"/>
    <w:rsid w:val="21A40C06"/>
    <w:rsid w:val="21B1373F"/>
    <w:rsid w:val="21FD5946"/>
    <w:rsid w:val="22102A11"/>
    <w:rsid w:val="22367A8C"/>
    <w:rsid w:val="223F114C"/>
    <w:rsid w:val="22657CDB"/>
    <w:rsid w:val="229E54C7"/>
    <w:rsid w:val="22CF6DB7"/>
    <w:rsid w:val="237211D6"/>
    <w:rsid w:val="23AC22FB"/>
    <w:rsid w:val="23D972F4"/>
    <w:rsid w:val="23EE14B2"/>
    <w:rsid w:val="240A2B33"/>
    <w:rsid w:val="24B4457F"/>
    <w:rsid w:val="24C63C96"/>
    <w:rsid w:val="2521475D"/>
    <w:rsid w:val="254A64A4"/>
    <w:rsid w:val="265803A6"/>
    <w:rsid w:val="265C034B"/>
    <w:rsid w:val="265D1320"/>
    <w:rsid w:val="272003B8"/>
    <w:rsid w:val="277064CC"/>
    <w:rsid w:val="27C36EDB"/>
    <w:rsid w:val="28025A13"/>
    <w:rsid w:val="285E446C"/>
    <w:rsid w:val="28C64D66"/>
    <w:rsid w:val="293605B6"/>
    <w:rsid w:val="29405B32"/>
    <w:rsid w:val="29720653"/>
    <w:rsid w:val="2996276D"/>
    <w:rsid w:val="29BE72BB"/>
    <w:rsid w:val="29D44492"/>
    <w:rsid w:val="29F1189C"/>
    <w:rsid w:val="2A2D25CA"/>
    <w:rsid w:val="2A6069C3"/>
    <w:rsid w:val="2A793FE7"/>
    <w:rsid w:val="2AA309A4"/>
    <w:rsid w:val="2AD55A3E"/>
    <w:rsid w:val="2AD65645"/>
    <w:rsid w:val="2B1A0CDF"/>
    <w:rsid w:val="2B2742D2"/>
    <w:rsid w:val="2B444388"/>
    <w:rsid w:val="2B69060A"/>
    <w:rsid w:val="2B7E1F68"/>
    <w:rsid w:val="2B7E4318"/>
    <w:rsid w:val="2BEB5EE0"/>
    <w:rsid w:val="2BFE4A16"/>
    <w:rsid w:val="2DF812B0"/>
    <w:rsid w:val="2E1B24BB"/>
    <w:rsid w:val="2E2F33EA"/>
    <w:rsid w:val="2E354D37"/>
    <w:rsid w:val="2E6A4089"/>
    <w:rsid w:val="2E6F284F"/>
    <w:rsid w:val="2E842787"/>
    <w:rsid w:val="2F2C683A"/>
    <w:rsid w:val="2F65700E"/>
    <w:rsid w:val="2F766004"/>
    <w:rsid w:val="303D24A5"/>
    <w:rsid w:val="30525B3B"/>
    <w:rsid w:val="30BA5598"/>
    <w:rsid w:val="30DA3F76"/>
    <w:rsid w:val="3127339F"/>
    <w:rsid w:val="31472B50"/>
    <w:rsid w:val="31A013AC"/>
    <w:rsid w:val="31D80F5E"/>
    <w:rsid w:val="32F90FE2"/>
    <w:rsid w:val="32FB2A65"/>
    <w:rsid w:val="332377D5"/>
    <w:rsid w:val="33785045"/>
    <w:rsid w:val="33CF6492"/>
    <w:rsid w:val="33F7723A"/>
    <w:rsid w:val="341B4882"/>
    <w:rsid w:val="34B13F15"/>
    <w:rsid w:val="35631C57"/>
    <w:rsid w:val="357D6575"/>
    <w:rsid w:val="36097DE0"/>
    <w:rsid w:val="365F51B7"/>
    <w:rsid w:val="36B966C5"/>
    <w:rsid w:val="37D0561B"/>
    <w:rsid w:val="382E01B6"/>
    <w:rsid w:val="382F60CA"/>
    <w:rsid w:val="386F45FE"/>
    <w:rsid w:val="38A02C88"/>
    <w:rsid w:val="38B02ECA"/>
    <w:rsid w:val="38B4530F"/>
    <w:rsid w:val="38BF363E"/>
    <w:rsid w:val="38FB4AA6"/>
    <w:rsid w:val="39292CA8"/>
    <w:rsid w:val="39864673"/>
    <w:rsid w:val="39B07F97"/>
    <w:rsid w:val="39DB20A4"/>
    <w:rsid w:val="3A5655F7"/>
    <w:rsid w:val="3AE421CF"/>
    <w:rsid w:val="3B1351A2"/>
    <w:rsid w:val="3B340BB7"/>
    <w:rsid w:val="3BF402C2"/>
    <w:rsid w:val="3C56729A"/>
    <w:rsid w:val="3C5D06E4"/>
    <w:rsid w:val="3C8658AC"/>
    <w:rsid w:val="3D002FC9"/>
    <w:rsid w:val="3D6E4A17"/>
    <w:rsid w:val="3DFB35A8"/>
    <w:rsid w:val="3E344580"/>
    <w:rsid w:val="3E894AFA"/>
    <w:rsid w:val="3E9D7061"/>
    <w:rsid w:val="3EA71129"/>
    <w:rsid w:val="3EB57E9C"/>
    <w:rsid w:val="3F2B31CE"/>
    <w:rsid w:val="3F31240F"/>
    <w:rsid w:val="3FA42418"/>
    <w:rsid w:val="3FAB63ED"/>
    <w:rsid w:val="40267F70"/>
    <w:rsid w:val="404409F7"/>
    <w:rsid w:val="40780DF3"/>
    <w:rsid w:val="40970E91"/>
    <w:rsid w:val="40A55034"/>
    <w:rsid w:val="40C240BF"/>
    <w:rsid w:val="40C4731C"/>
    <w:rsid w:val="40FB2A2B"/>
    <w:rsid w:val="416B6AD8"/>
    <w:rsid w:val="4174154E"/>
    <w:rsid w:val="41B217D4"/>
    <w:rsid w:val="41CE54F7"/>
    <w:rsid w:val="41DD7FD0"/>
    <w:rsid w:val="431F1B13"/>
    <w:rsid w:val="432A4D3D"/>
    <w:rsid w:val="43447BA1"/>
    <w:rsid w:val="4359575C"/>
    <w:rsid w:val="438D07EC"/>
    <w:rsid w:val="43B20887"/>
    <w:rsid w:val="43E812DB"/>
    <w:rsid w:val="44356536"/>
    <w:rsid w:val="443F6DAA"/>
    <w:rsid w:val="44A102F3"/>
    <w:rsid w:val="44A55349"/>
    <w:rsid w:val="452140A8"/>
    <w:rsid w:val="453F7656"/>
    <w:rsid w:val="4555409A"/>
    <w:rsid w:val="4561474A"/>
    <w:rsid w:val="45B21B0F"/>
    <w:rsid w:val="4665313E"/>
    <w:rsid w:val="467B2D08"/>
    <w:rsid w:val="46B4627A"/>
    <w:rsid w:val="47820E48"/>
    <w:rsid w:val="47A16D3E"/>
    <w:rsid w:val="47AA22B2"/>
    <w:rsid w:val="48F17CC6"/>
    <w:rsid w:val="49133D02"/>
    <w:rsid w:val="4920038F"/>
    <w:rsid w:val="4922482C"/>
    <w:rsid w:val="49247E76"/>
    <w:rsid w:val="49C3341F"/>
    <w:rsid w:val="49D42122"/>
    <w:rsid w:val="49FC71AA"/>
    <w:rsid w:val="4A5F605C"/>
    <w:rsid w:val="4A6A3169"/>
    <w:rsid w:val="4A9B215F"/>
    <w:rsid w:val="4B01660C"/>
    <w:rsid w:val="4B0311DC"/>
    <w:rsid w:val="4BF1353B"/>
    <w:rsid w:val="4C4074BF"/>
    <w:rsid w:val="4C460646"/>
    <w:rsid w:val="4C632E44"/>
    <w:rsid w:val="4C8E71E4"/>
    <w:rsid w:val="4CD377F5"/>
    <w:rsid w:val="4CE47D9D"/>
    <w:rsid w:val="4D344893"/>
    <w:rsid w:val="4D3B50F3"/>
    <w:rsid w:val="4D6745C7"/>
    <w:rsid w:val="4D6C6CCD"/>
    <w:rsid w:val="4D7E7D66"/>
    <w:rsid w:val="4DBA168D"/>
    <w:rsid w:val="4E196DBC"/>
    <w:rsid w:val="4E2723C5"/>
    <w:rsid w:val="4E2E5498"/>
    <w:rsid w:val="4E343128"/>
    <w:rsid w:val="4E7E59BE"/>
    <w:rsid w:val="4E9D00F0"/>
    <w:rsid w:val="4F1D258A"/>
    <w:rsid w:val="4F205130"/>
    <w:rsid w:val="4F49189E"/>
    <w:rsid w:val="4F9D1A73"/>
    <w:rsid w:val="4FB17AA8"/>
    <w:rsid w:val="4FF71287"/>
    <w:rsid w:val="50DC7E81"/>
    <w:rsid w:val="51210B2A"/>
    <w:rsid w:val="51325CF4"/>
    <w:rsid w:val="51917A33"/>
    <w:rsid w:val="51934E1B"/>
    <w:rsid w:val="51AC3574"/>
    <w:rsid w:val="51D9743C"/>
    <w:rsid w:val="52267746"/>
    <w:rsid w:val="532959CD"/>
    <w:rsid w:val="5337028C"/>
    <w:rsid w:val="53B511DB"/>
    <w:rsid w:val="53F32CE4"/>
    <w:rsid w:val="5441650D"/>
    <w:rsid w:val="54BD6230"/>
    <w:rsid w:val="550B135D"/>
    <w:rsid w:val="551417BC"/>
    <w:rsid w:val="55725796"/>
    <w:rsid w:val="55766D5E"/>
    <w:rsid w:val="55B04294"/>
    <w:rsid w:val="55CE44BB"/>
    <w:rsid w:val="55E16200"/>
    <w:rsid w:val="55EC1657"/>
    <w:rsid w:val="560921F0"/>
    <w:rsid w:val="56982566"/>
    <w:rsid w:val="56B90217"/>
    <w:rsid w:val="56E16EDB"/>
    <w:rsid w:val="57A84BFD"/>
    <w:rsid w:val="5905073D"/>
    <w:rsid w:val="59B77AEA"/>
    <w:rsid w:val="59F525CC"/>
    <w:rsid w:val="5A537C77"/>
    <w:rsid w:val="5AD8003B"/>
    <w:rsid w:val="5AE610A2"/>
    <w:rsid w:val="5B0D10E6"/>
    <w:rsid w:val="5B20096E"/>
    <w:rsid w:val="5CB20BC5"/>
    <w:rsid w:val="5CBB1B4C"/>
    <w:rsid w:val="5CE16F86"/>
    <w:rsid w:val="5CF3471F"/>
    <w:rsid w:val="5CFF0026"/>
    <w:rsid w:val="5D3B5C16"/>
    <w:rsid w:val="5D8E6434"/>
    <w:rsid w:val="5DAA09E2"/>
    <w:rsid w:val="5DF31795"/>
    <w:rsid w:val="5E177BE1"/>
    <w:rsid w:val="5E2B24B2"/>
    <w:rsid w:val="5E336DD4"/>
    <w:rsid w:val="5E836F79"/>
    <w:rsid w:val="5EA1712D"/>
    <w:rsid w:val="5EB72214"/>
    <w:rsid w:val="5EDF4B65"/>
    <w:rsid w:val="5F7F0EC0"/>
    <w:rsid w:val="5F84476D"/>
    <w:rsid w:val="5F890232"/>
    <w:rsid w:val="60920AD8"/>
    <w:rsid w:val="618410D5"/>
    <w:rsid w:val="618532CD"/>
    <w:rsid w:val="61987A8F"/>
    <w:rsid w:val="620358C5"/>
    <w:rsid w:val="62550DF9"/>
    <w:rsid w:val="62884FA8"/>
    <w:rsid w:val="62FF574A"/>
    <w:rsid w:val="63716A86"/>
    <w:rsid w:val="642601E5"/>
    <w:rsid w:val="645A3B8A"/>
    <w:rsid w:val="651C1035"/>
    <w:rsid w:val="65531514"/>
    <w:rsid w:val="65D40A67"/>
    <w:rsid w:val="65DD48A6"/>
    <w:rsid w:val="66497356"/>
    <w:rsid w:val="666F7A12"/>
    <w:rsid w:val="66743BB9"/>
    <w:rsid w:val="66997C86"/>
    <w:rsid w:val="670D62AC"/>
    <w:rsid w:val="676F1B84"/>
    <w:rsid w:val="67885B07"/>
    <w:rsid w:val="67AB5A56"/>
    <w:rsid w:val="67EC4CFE"/>
    <w:rsid w:val="68285ECB"/>
    <w:rsid w:val="688F379A"/>
    <w:rsid w:val="68C44974"/>
    <w:rsid w:val="68F9207F"/>
    <w:rsid w:val="694A1939"/>
    <w:rsid w:val="696679CA"/>
    <w:rsid w:val="697E46CD"/>
    <w:rsid w:val="6A0A4159"/>
    <w:rsid w:val="6A3416CF"/>
    <w:rsid w:val="6A795D2D"/>
    <w:rsid w:val="6AB4085B"/>
    <w:rsid w:val="6AB76E6D"/>
    <w:rsid w:val="6AFB596F"/>
    <w:rsid w:val="6B110DEE"/>
    <w:rsid w:val="6B614287"/>
    <w:rsid w:val="6C1C6138"/>
    <w:rsid w:val="6C2027F7"/>
    <w:rsid w:val="6C63235D"/>
    <w:rsid w:val="6CAC01A7"/>
    <w:rsid w:val="6CAC07E2"/>
    <w:rsid w:val="6CC84695"/>
    <w:rsid w:val="6D8A5D77"/>
    <w:rsid w:val="6D8F0600"/>
    <w:rsid w:val="6D94011D"/>
    <w:rsid w:val="6DB6696D"/>
    <w:rsid w:val="6DE56D06"/>
    <w:rsid w:val="6E150778"/>
    <w:rsid w:val="6E32009C"/>
    <w:rsid w:val="6E691E31"/>
    <w:rsid w:val="6EA156E1"/>
    <w:rsid w:val="6EA44BAD"/>
    <w:rsid w:val="6F074B08"/>
    <w:rsid w:val="6FBE3F6B"/>
    <w:rsid w:val="6FE6453C"/>
    <w:rsid w:val="702F7B4D"/>
    <w:rsid w:val="707D4BB9"/>
    <w:rsid w:val="70F006F2"/>
    <w:rsid w:val="70FE75E8"/>
    <w:rsid w:val="717C3770"/>
    <w:rsid w:val="71E26056"/>
    <w:rsid w:val="72520965"/>
    <w:rsid w:val="72591B0D"/>
    <w:rsid w:val="72654A80"/>
    <w:rsid w:val="729F3E2A"/>
    <w:rsid w:val="72A10360"/>
    <w:rsid w:val="73410194"/>
    <w:rsid w:val="73493DEF"/>
    <w:rsid w:val="73640E7C"/>
    <w:rsid w:val="737E13E6"/>
    <w:rsid w:val="73A8569C"/>
    <w:rsid w:val="73E6296B"/>
    <w:rsid w:val="742E419E"/>
    <w:rsid w:val="745B56B6"/>
    <w:rsid w:val="749910B6"/>
    <w:rsid w:val="74BD7278"/>
    <w:rsid w:val="74E137A7"/>
    <w:rsid w:val="74FA2BF9"/>
    <w:rsid w:val="75675504"/>
    <w:rsid w:val="757616E2"/>
    <w:rsid w:val="759826C8"/>
    <w:rsid w:val="75B46434"/>
    <w:rsid w:val="75F64846"/>
    <w:rsid w:val="760666E9"/>
    <w:rsid w:val="765B4B8C"/>
    <w:rsid w:val="7692047E"/>
    <w:rsid w:val="777B1D87"/>
    <w:rsid w:val="77906A9D"/>
    <w:rsid w:val="78297761"/>
    <w:rsid w:val="787F55CC"/>
    <w:rsid w:val="78987BA8"/>
    <w:rsid w:val="789D4B24"/>
    <w:rsid w:val="79265310"/>
    <w:rsid w:val="795D37D0"/>
    <w:rsid w:val="796C62A9"/>
    <w:rsid w:val="7A32024A"/>
    <w:rsid w:val="7B023564"/>
    <w:rsid w:val="7B35267E"/>
    <w:rsid w:val="7B794D2F"/>
    <w:rsid w:val="7B8A065C"/>
    <w:rsid w:val="7C144787"/>
    <w:rsid w:val="7C6446F9"/>
    <w:rsid w:val="7C6C7866"/>
    <w:rsid w:val="7C7E0FB3"/>
    <w:rsid w:val="7C8A11B2"/>
    <w:rsid w:val="7CB04241"/>
    <w:rsid w:val="7CB4017D"/>
    <w:rsid w:val="7CD12C3F"/>
    <w:rsid w:val="7D041C0B"/>
    <w:rsid w:val="7D3B3124"/>
    <w:rsid w:val="7E0F6C66"/>
    <w:rsid w:val="7E2F2FCE"/>
    <w:rsid w:val="7E9B5658"/>
    <w:rsid w:val="7EC118FD"/>
    <w:rsid w:val="7F3A6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left="0" w:leftChars="0" w:firstLine="420"/>
    </w:pPr>
    <w:rPr>
      <w:rFonts w:ascii="Calibri" w:hAnsi="Calibri" w:eastAsia="宋体" w:cs="Times New Roman"/>
      <w:sz w:val="30"/>
      <w:szCs w:val="24"/>
    </w:rPr>
  </w:style>
  <w:style w:type="paragraph" w:styleId="3">
    <w:name w:val="Body Text Indent"/>
    <w:basedOn w:val="1"/>
    <w:next w:val="1"/>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character" w:styleId="11">
    <w:name w:val="page number"/>
    <w:basedOn w:val="10"/>
    <w:qFormat/>
    <w:uiPriority w:val="0"/>
    <w:rPr>
      <w:rFonts w:ascii="Times New Roman" w:hAnsi="Times New Roman" w:eastAsia="宋体" w:cs="Times New Roman"/>
    </w:rPr>
  </w:style>
  <w:style w:type="paragraph" w:customStyle="1" w:styleId="12">
    <w:name w:val="首行缩进正文"/>
    <w:basedOn w:val="1"/>
    <w:qFormat/>
    <w:uiPriority w:val="0"/>
    <w:pPr>
      <w:spacing w:line="300" w:lineRule="auto"/>
      <w:ind w:firstLine="640"/>
      <w:jc w:val="left"/>
    </w:pPr>
    <w:rPr>
      <w:rFonts w:ascii="仿宋" w:hAnsi="仿宋" w:eastAsia="仿宋"/>
      <w:szCs w:val="32"/>
      <w:lang w:bidi="he-IL"/>
    </w:rPr>
  </w:style>
  <w:style w:type="paragraph" w:customStyle="1" w:styleId="13">
    <w:name w:val="Normal_0"/>
    <w:qFormat/>
    <w:uiPriority w:val="0"/>
    <w:rPr>
      <w:rFonts w:ascii="Times New Roman" w:hAnsi="Times New Roman" w:eastAsia="Times New Roman" w:cs="Times New Roman"/>
      <w:sz w:val="24"/>
      <w:szCs w:val="24"/>
      <w:lang w:val="en-US" w:eastAsia="zh-CN" w:bidi="ar-SA"/>
    </w:rPr>
  </w:style>
  <w:style w:type="paragraph" w:customStyle="1" w:styleId="14">
    <w:name w:val="Normal_0_0"/>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2180</Words>
  <Characters>12428</Characters>
  <Lines>103</Lines>
  <Paragraphs>29</Paragraphs>
  <TotalTime>3</TotalTime>
  <ScaleCrop>false</ScaleCrop>
  <LinksUpToDate>false</LinksUpToDate>
  <CharactersWithSpaces>14579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2019-08-23T02:46:00Z</dcterms:created>
  <dc:creator>明天</dc:creator>
  <cp:lastModifiedBy>明天</cp:lastModifiedBy>
  <dcterms:modified xsi:type="dcterms:W3CDTF">2020-08-05T07:17:24Z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